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eastAsiaTheme="majorEastAsia" w:hAnsiTheme="majorHAnsi" w:cstheme="majorBidi"/>
          <w:color w:val="262626" w:themeColor="text1" w:themeTint="D9"/>
          <w:sz w:val="40"/>
          <w:szCs w:val="40"/>
        </w:rPr>
        <w:id w:val="-808551268"/>
        <w:docPartObj>
          <w:docPartGallery w:val="Cover Pages"/>
          <w:docPartUnique/>
        </w:docPartObj>
      </w:sdtPr>
      <w:sdtContent>
        <w:p w14:paraId="3622278A" w14:textId="77777777" w:rsidR="00630799" w:rsidRDefault="00000000">
          <w:pPr>
            <w:spacing w:line="240" w:lineRule="auto"/>
            <w:ind w:left="567" w:firstLine="0"/>
            <w:contextualSpacing/>
            <w:jc w:val="center"/>
            <w:rPr>
              <w:rFonts w:ascii="Times New Roman" w:hAnsi="Times New Roman" w:cs="Times New Roman"/>
              <w:b/>
              <w:bCs/>
              <w:sz w:val="24"/>
              <w:szCs w:val="24"/>
            </w:rPr>
          </w:pPr>
          <w:r>
            <w:rPr>
              <w:noProof/>
            </w:rPr>
            <w:drawing>
              <wp:inline distT="0" distB="0" distL="0" distR="0" wp14:anchorId="5BA19179" wp14:editId="6056B2E9">
                <wp:extent cx="2319020" cy="647700"/>
                <wp:effectExtent l="0" t="0" r="0" b="0"/>
                <wp:docPr id="1" name="Paveikslėlis 1" descr="Paveikslėlis, kuriame yra tekstas, Šriftas, simboli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simbolis, Elektrinė mėlyna spalva&#10;&#10;Automatiškai sugeneruotas aprašymas"/>
                        <pic:cNvPicPr>
                          <a:picLocks noChangeAspect="1" noChangeArrowheads="1"/>
                        </pic:cNvPicPr>
                      </pic:nvPicPr>
                      <pic:blipFill>
                        <a:blip r:embed="rId11"/>
                        <a:stretch>
                          <a:fillRect/>
                        </a:stretch>
                      </pic:blipFill>
                      <pic:spPr bwMode="auto">
                        <a:xfrm>
                          <a:off x="0" y="0"/>
                          <a:ext cx="2319020" cy="647700"/>
                        </a:xfrm>
                        <a:prstGeom prst="rect">
                          <a:avLst/>
                        </a:prstGeom>
                      </pic:spPr>
                    </pic:pic>
                  </a:graphicData>
                </a:graphic>
              </wp:inline>
            </w:drawing>
          </w:r>
        </w:p>
        <w:p w14:paraId="5753A7BC" w14:textId="77777777" w:rsidR="00630799" w:rsidRDefault="00630799">
          <w:pPr>
            <w:spacing w:line="240" w:lineRule="auto"/>
            <w:ind w:left="567" w:firstLine="0"/>
            <w:contextualSpacing/>
            <w:jc w:val="center"/>
            <w:rPr>
              <w:rFonts w:ascii="Times New Roman" w:hAnsi="Times New Roman" w:cs="Times New Roman"/>
              <w:b/>
              <w:bCs/>
              <w:sz w:val="24"/>
              <w:szCs w:val="24"/>
            </w:rPr>
          </w:pPr>
        </w:p>
        <w:p w14:paraId="3F56AAFE" w14:textId="77777777" w:rsidR="00630799" w:rsidRDefault="00630799">
          <w:pPr>
            <w:spacing w:line="240" w:lineRule="auto"/>
            <w:contextualSpacing/>
            <w:jc w:val="center"/>
            <w:rPr>
              <w:rFonts w:ascii="Times New Roman" w:hAnsi="Times New Roman" w:cs="Times New Roman"/>
              <w:b/>
              <w:bCs/>
              <w:sz w:val="22"/>
              <w:szCs w:val="22"/>
            </w:rPr>
          </w:pPr>
        </w:p>
        <w:p w14:paraId="7AEAA7FD" w14:textId="77777777" w:rsidR="00630799" w:rsidRDefault="00000000">
          <w:pPr>
            <w:pStyle w:val="Turinioantrat"/>
            <w:jc w:val="center"/>
            <w:rPr>
              <w:rFonts w:ascii="Times New Roman" w:hAnsi="Times New Roman"/>
            </w:rPr>
          </w:pPr>
          <w:bookmarkStart w:id="0" w:name="_Toc200713604"/>
          <w:r>
            <w:rPr>
              <w:rFonts w:ascii="Times New Roman" w:hAnsi="Times New Roman" w:cs="Times New Roman"/>
              <w:b/>
              <w:bCs/>
              <w:sz w:val="28"/>
              <w:szCs w:val="28"/>
            </w:rPr>
            <w:t>TELŠIŲ REGIONO ATLIEKŲ TVARKYMO CENTRAS</w:t>
          </w:r>
        </w:p>
        <w:bookmarkEnd w:id="0" w:displacedByCustomXml="next"/>
      </w:sdtContent>
    </w:sdt>
    <w:tbl>
      <w:tblPr>
        <w:tblW w:w="9962" w:type="dxa"/>
        <w:jc w:val="center"/>
        <w:tblLayout w:type="fixed"/>
        <w:tblLook w:val="04A0" w:firstRow="1" w:lastRow="0" w:firstColumn="1" w:lastColumn="0" w:noHBand="0" w:noVBand="1"/>
      </w:tblPr>
      <w:tblGrid>
        <w:gridCol w:w="9962"/>
      </w:tblGrid>
      <w:tr w:rsidR="00630799" w14:paraId="15BDE4E3" w14:textId="77777777">
        <w:trPr>
          <w:jc w:val="center"/>
        </w:trPr>
        <w:tc>
          <w:tcPr>
            <w:tcW w:w="9962" w:type="dxa"/>
          </w:tcPr>
          <w:p w14:paraId="173B8D53" w14:textId="77777777" w:rsidR="00630799" w:rsidRDefault="00000000">
            <w:pPr>
              <w:spacing w:line="240" w:lineRule="auto"/>
              <w:jc w:val="center"/>
              <w:rPr>
                <w:rFonts w:ascii="Times New Roman" w:hAnsi="Times New Roman"/>
                <w:sz w:val="20"/>
                <w:szCs w:val="20"/>
                <w:lang w:eastAsia="en-US"/>
              </w:rPr>
            </w:pPr>
            <w:r>
              <w:rPr>
                <w:rFonts w:ascii="Times New Roman" w:hAnsi="Times New Roman" w:cs="Tahoma"/>
                <w:sz w:val="22"/>
                <w:szCs w:val="22"/>
                <w:lang w:eastAsia="en-US"/>
              </w:rPr>
              <w:t>Uždaroji akcinė bendrovė, J. Tumo-Vaižganto g. 91, Plungė</w:t>
            </w:r>
          </w:p>
          <w:p w14:paraId="62A958BB" w14:textId="77777777" w:rsidR="00630799" w:rsidRDefault="00000000">
            <w:pPr>
              <w:spacing w:line="240" w:lineRule="auto"/>
              <w:contextualSpacing/>
              <w:jc w:val="center"/>
              <w:rPr>
                <w:rFonts w:ascii="Times New Roman" w:hAnsi="Times New Roman"/>
                <w:sz w:val="20"/>
                <w:szCs w:val="20"/>
                <w:lang w:eastAsia="en-US"/>
              </w:rPr>
            </w:pPr>
            <w:r>
              <w:rPr>
                <w:rFonts w:ascii="Times New Roman" w:hAnsi="Times New Roman" w:cs="Tahoma"/>
                <w:sz w:val="22"/>
                <w:szCs w:val="22"/>
                <w:lang w:eastAsia="en-US"/>
              </w:rPr>
              <w:t>Duomenys kaupiami ir saugomi Juridinių asmenų registre, kodas 171780190</w:t>
            </w:r>
          </w:p>
        </w:tc>
      </w:tr>
    </w:tbl>
    <w:p w14:paraId="3102A1F9" w14:textId="77777777" w:rsidR="00630799" w:rsidRDefault="00630799">
      <w:pPr>
        <w:tabs>
          <w:tab w:val="left" w:pos="870"/>
        </w:tabs>
        <w:spacing w:after="120" w:line="20" w:lineRule="atLeast"/>
        <w:contextualSpacing/>
        <w:rPr>
          <w:rFonts w:ascii="Times New Roman" w:hAnsi="Times New Roman" w:cs="Times New Roman"/>
          <w:sz w:val="22"/>
          <w:szCs w:val="22"/>
        </w:rPr>
      </w:pPr>
    </w:p>
    <w:p w14:paraId="4D0C8833" w14:textId="77777777" w:rsidR="00630799" w:rsidRDefault="00630799">
      <w:pPr>
        <w:spacing w:after="120" w:line="20" w:lineRule="atLeast"/>
        <w:contextualSpacing/>
        <w:jc w:val="center"/>
        <w:rPr>
          <w:rFonts w:ascii="Times New Roman" w:hAnsi="Times New Roman" w:cs="Times New Roman"/>
          <w:sz w:val="22"/>
          <w:szCs w:val="22"/>
        </w:rPr>
      </w:pPr>
    </w:p>
    <w:p w14:paraId="74D1F5F3" w14:textId="77777777" w:rsidR="00630799" w:rsidRDefault="00000000">
      <w:pPr>
        <w:spacing w:after="120" w:line="20" w:lineRule="atLeast"/>
        <w:ind w:left="5245"/>
        <w:contextualSpacing/>
        <w:rPr>
          <w:rFonts w:ascii="Times New Roman" w:hAnsi="Times New Roman" w:cs="Times New Roman"/>
          <w:sz w:val="22"/>
          <w:szCs w:val="22"/>
        </w:rPr>
      </w:pPr>
      <w:r>
        <w:rPr>
          <w:rFonts w:ascii="Times New Roman" w:hAnsi="Times New Roman" w:cs="Times New Roman"/>
          <w:noProof/>
          <w:sz w:val="22"/>
          <w:szCs w:val="22"/>
        </w:rPr>
        <w:drawing>
          <wp:anchor distT="0" distB="0" distL="0" distR="0" simplePos="0" relativeHeight="3" behindDoc="1" locked="0" layoutInCell="0" allowOverlap="1" wp14:anchorId="791A7A52" wp14:editId="07D3884A">
            <wp:simplePos x="0" y="0"/>
            <wp:positionH relativeFrom="page">
              <wp:posOffset>1980565</wp:posOffset>
            </wp:positionH>
            <wp:positionV relativeFrom="paragraph">
              <wp:posOffset>142875</wp:posOffset>
            </wp:positionV>
            <wp:extent cx="2496820" cy="9048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stretch>
                      <a:fillRect/>
                    </a:stretch>
                  </pic:blipFill>
                  <pic:spPr bwMode="auto">
                    <a:xfrm>
                      <a:off x="0" y="0"/>
                      <a:ext cx="2496820" cy="904875"/>
                    </a:xfrm>
                    <a:prstGeom prst="rect">
                      <a:avLst/>
                    </a:prstGeom>
                  </pic:spPr>
                </pic:pic>
              </a:graphicData>
            </a:graphic>
          </wp:anchor>
        </w:drawing>
      </w:r>
    </w:p>
    <w:tbl>
      <w:tblPr>
        <w:tblW w:w="3792" w:type="dxa"/>
        <w:tblInd w:w="6449" w:type="dxa"/>
        <w:tblLayout w:type="fixed"/>
        <w:tblLook w:val="00A0" w:firstRow="1" w:lastRow="0" w:firstColumn="1" w:lastColumn="0" w:noHBand="0" w:noVBand="0"/>
      </w:tblPr>
      <w:tblGrid>
        <w:gridCol w:w="3792"/>
      </w:tblGrid>
      <w:tr w:rsidR="00630799" w14:paraId="4472B64A" w14:textId="77777777">
        <w:trPr>
          <w:trHeight w:val="1820"/>
        </w:trPr>
        <w:tc>
          <w:tcPr>
            <w:tcW w:w="3792" w:type="dxa"/>
          </w:tcPr>
          <w:p w14:paraId="35D55AEC" w14:textId="77777777" w:rsidR="00630799" w:rsidRDefault="00000000">
            <w:pPr>
              <w:spacing w:line="240" w:lineRule="auto"/>
              <w:ind w:left="360" w:right="269" w:firstLine="0"/>
            </w:pPr>
            <w:r>
              <w:rPr>
                <w:rFonts w:ascii="Times New Roman" w:hAnsi="Times New Roman" w:cs="Tahoma"/>
                <w:sz w:val="18"/>
                <w:szCs w:val="18"/>
              </w:rPr>
              <w:t>PATVIRTINTA</w:t>
            </w:r>
          </w:p>
          <w:p w14:paraId="550DDC16" w14:textId="77777777" w:rsidR="00630799" w:rsidRDefault="00000000">
            <w:pPr>
              <w:spacing w:line="240" w:lineRule="auto"/>
              <w:ind w:left="360" w:right="269" w:firstLine="0"/>
            </w:pPr>
            <w:r>
              <w:rPr>
                <w:rFonts w:ascii="Times New Roman" w:hAnsi="Times New Roman" w:cs="Tahoma"/>
                <w:sz w:val="18"/>
                <w:szCs w:val="18"/>
              </w:rPr>
              <w:t>UAB „Telšių regiono atliekų tvarkymo centras“</w:t>
            </w:r>
          </w:p>
          <w:p w14:paraId="0FC1155B" w14:textId="77777777" w:rsidR="00630799" w:rsidRDefault="00000000">
            <w:pPr>
              <w:spacing w:line="240" w:lineRule="auto"/>
              <w:ind w:left="360" w:right="269" w:firstLine="0"/>
            </w:pPr>
            <w:r>
              <w:rPr>
                <w:rFonts w:ascii="Times New Roman" w:hAnsi="Times New Roman" w:cs="Tahoma"/>
                <w:sz w:val="18"/>
                <w:szCs w:val="18"/>
              </w:rPr>
              <w:t>Viešųjų pirkimų komisijos</w:t>
            </w:r>
          </w:p>
          <w:p w14:paraId="7D5D03F8" w14:textId="77777777" w:rsidR="00630799" w:rsidRDefault="00000000">
            <w:pPr>
              <w:spacing w:line="240" w:lineRule="auto"/>
              <w:ind w:left="360" w:right="269" w:firstLine="0"/>
            </w:pPr>
            <w:r>
              <w:rPr>
                <w:rFonts w:ascii="Times New Roman" w:hAnsi="Times New Roman" w:cs="Tahoma"/>
                <w:sz w:val="18"/>
                <w:szCs w:val="18"/>
              </w:rPr>
              <w:t>posėdžio 202</w:t>
            </w:r>
            <w:r>
              <w:rPr>
                <w:rFonts w:ascii="Times New Roman" w:hAnsi="Times New Roman" w:cs="Tahoma"/>
                <w:sz w:val="18"/>
                <w:szCs w:val="18"/>
                <w:lang w:val="en-US"/>
              </w:rPr>
              <w:t>6</w:t>
            </w:r>
            <w:r>
              <w:rPr>
                <w:rFonts w:ascii="Times New Roman" w:hAnsi="Times New Roman" w:cs="Tahoma"/>
                <w:sz w:val="18"/>
                <w:szCs w:val="18"/>
              </w:rPr>
              <w:t>-07-09</w:t>
            </w:r>
          </w:p>
          <w:p w14:paraId="746E3EF8" w14:textId="77777777" w:rsidR="00630799" w:rsidRDefault="00000000">
            <w:pPr>
              <w:spacing w:line="240" w:lineRule="auto"/>
              <w:ind w:left="360" w:right="269" w:firstLine="0"/>
            </w:pPr>
            <w:r>
              <w:rPr>
                <w:rFonts w:ascii="Times New Roman" w:hAnsi="Times New Roman" w:cs="Tahoma"/>
                <w:sz w:val="18"/>
                <w:szCs w:val="18"/>
              </w:rPr>
              <w:t xml:space="preserve">protokolu Nr. </w:t>
            </w:r>
            <w:r>
              <w:rPr>
                <w:rFonts w:ascii="Times New Roman" w:hAnsi="Times New Roman" w:cs="Tahoma"/>
                <w:sz w:val="18"/>
                <w:szCs w:val="18"/>
                <w:lang w:val="en-US"/>
              </w:rPr>
              <w:t>1</w:t>
            </w:r>
          </w:p>
        </w:tc>
      </w:tr>
    </w:tbl>
    <w:p w14:paraId="7FC81B02" w14:textId="77777777" w:rsidR="00630799" w:rsidRDefault="00630799">
      <w:pPr>
        <w:spacing w:line="240" w:lineRule="auto"/>
        <w:jc w:val="center"/>
        <w:rPr>
          <w:rFonts w:ascii="Times New Roman" w:hAnsi="Times New Roman" w:cs="Tahoma"/>
          <w:b/>
          <w:sz w:val="22"/>
          <w:szCs w:val="22"/>
        </w:rPr>
      </w:pPr>
    </w:p>
    <w:p w14:paraId="3AC10BAC" w14:textId="77777777" w:rsidR="00630799" w:rsidRDefault="00630799">
      <w:pPr>
        <w:tabs>
          <w:tab w:val="left" w:pos="567"/>
        </w:tabs>
        <w:spacing w:line="240" w:lineRule="auto"/>
        <w:jc w:val="center"/>
        <w:rPr>
          <w:rFonts w:ascii="Times New Roman" w:hAnsi="Times New Roman" w:cs="Tahoma"/>
          <w:color w:val="000000"/>
          <w:sz w:val="22"/>
          <w:szCs w:val="22"/>
        </w:rPr>
      </w:pPr>
    </w:p>
    <w:p w14:paraId="1AE98759" w14:textId="77777777" w:rsidR="00630799" w:rsidRDefault="00630799">
      <w:pPr>
        <w:spacing w:after="120" w:line="20" w:lineRule="atLeast"/>
        <w:contextualSpacing/>
        <w:jc w:val="center"/>
        <w:rPr>
          <w:rFonts w:ascii="Times New Roman" w:hAnsi="Times New Roman" w:cs="Times New Roman"/>
          <w:sz w:val="22"/>
          <w:szCs w:val="22"/>
        </w:rPr>
      </w:pPr>
    </w:p>
    <w:p w14:paraId="0BFA2E36" w14:textId="77777777" w:rsidR="00630799" w:rsidRDefault="00630799">
      <w:pPr>
        <w:spacing w:after="120" w:line="20" w:lineRule="atLeast"/>
        <w:contextualSpacing/>
        <w:jc w:val="center"/>
        <w:rPr>
          <w:rFonts w:ascii="Times New Roman" w:hAnsi="Times New Roman" w:cs="Times New Roman"/>
          <w:sz w:val="22"/>
          <w:szCs w:val="22"/>
        </w:rPr>
      </w:pPr>
    </w:p>
    <w:p w14:paraId="17CB8F08" w14:textId="77777777" w:rsidR="00630799" w:rsidRDefault="00630799">
      <w:pPr>
        <w:spacing w:line="240" w:lineRule="auto"/>
        <w:ind w:left="567" w:firstLine="0"/>
        <w:contextualSpacing/>
        <w:jc w:val="center"/>
        <w:rPr>
          <w:rFonts w:ascii="Times New Roman" w:hAnsi="Times New Roman" w:cs="Times New Roman"/>
          <w:sz w:val="24"/>
          <w:szCs w:val="24"/>
        </w:rPr>
      </w:pPr>
    </w:p>
    <w:p w14:paraId="773AEF55" w14:textId="77777777" w:rsidR="00630799" w:rsidRDefault="00000000">
      <w:pPr>
        <w:spacing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MAŽOS VERTĖS VIEŠOJO PIRKIMO „TEKSTILĖS ATLIEKŲ SURINKIMO KONTEINERIŲ ĮSIGIJIMAS IR ĮRENGIMAS MALDUČIŲ K. RIETAVO SAV.“</w:t>
      </w:r>
    </w:p>
    <w:p w14:paraId="2AFC9062" w14:textId="77777777" w:rsidR="00630799" w:rsidRDefault="00000000">
      <w:pPr>
        <w:spacing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SKELBIAMOS APKLAUSOS SPECIALIOSIOS SĄLYGOS </w:t>
      </w:r>
    </w:p>
    <w:p w14:paraId="363BC6DC" w14:textId="77777777" w:rsidR="00630799" w:rsidRDefault="00000000">
      <w:pPr>
        <w:spacing w:line="240" w:lineRule="auto"/>
        <w:ind w:left="567" w:firstLine="0"/>
        <w:contextualSpacing/>
        <w:jc w:val="center"/>
        <w:rPr>
          <w:rFonts w:ascii="Times New Roman" w:hAnsi="Times New Roman" w:cs="Times New Roman"/>
          <w:sz w:val="24"/>
          <w:szCs w:val="24"/>
        </w:rPr>
      </w:pPr>
      <w:r>
        <w:rPr>
          <w:rFonts w:ascii="Times New Roman" w:hAnsi="Times New Roman" w:cs="Times New Roman"/>
          <w:b/>
          <w:bCs/>
          <w:sz w:val="24"/>
          <w:szCs w:val="24"/>
        </w:rPr>
        <w:t>Versija Nr. 1</w:t>
      </w:r>
      <w:r>
        <w:rPr>
          <w:rFonts w:ascii="Times New Roman" w:hAnsi="Times New Roman" w:cs="Times New Roman"/>
          <w:b/>
          <w:bCs/>
          <w:color w:val="0070C0"/>
          <w:sz w:val="24"/>
          <w:szCs w:val="24"/>
        </w:rPr>
        <w:t>.</w:t>
      </w:r>
      <w:r>
        <w:rPr>
          <w:rFonts w:ascii="Times New Roman" w:hAnsi="Times New Roman" w:cs="Times New Roman"/>
          <w:i/>
          <w:iCs/>
          <w:color w:val="7030A0"/>
          <w:sz w:val="24"/>
          <w:szCs w:val="24"/>
        </w:rPr>
        <w:t xml:space="preserve"> </w:t>
      </w:r>
    </w:p>
    <w:sdt>
      <w:sdtPr>
        <w:rPr>
          <w:rFonts w:asciiTheme="minorHAnsi" w:eastAsiaTheme="minorEastAsia" w:hAnsiTheme="minorHAnsi" w:cstheme="minorBidi"/>
          <w:color w:val="auto"/>
          <w:sz w:val="21"/>
          <w:szCs w:val="21"/>
        </w:rPr>
        <w:id w:val="-1694766707"/>
        <w:docPartObj>
          <w:docPartGallery w:val="Table of Contents"/>
          <w:docPartUnique/>
        </w:docPartObj>
      </w:sdtPr>
      <w:sdtContent>
        <w:p w14:paraId="2E48B5CC" w14:textId="77777777" w:rsidR="00630799" w:rsidRDefault="00000000">
          <w:pPr>
            <w:pStyle w:val="Turinioantrat"/>
            <w:tabs>
              <w:tab w:val="left" w:pos="6555"/>
            </w:tabs>
            <w:spacing w:before="0" w:after="0"/>
            <w:rPr>
              <w:rFonts w:ascii="Times New Roman" w:hAnsi="Times New Roman"/>
            </w:rPr>
          </w:pPr>
          <w:r>
            <w:br w:type="page"/>
          </w:r>
          <w:r>
            <w:rPr>
              <w:rFonts w:ascii="Times New Roman" w:hAnsi="Times New Roman" w:cs="Times New Roman"/>
              <w:sz w:val="24"/>
              <w:szCs w:val="24"/>
            </w:rPr>
            <w:lastRenderedPageBreak/>
            <w:t>TURINYS</w:t>
          </w:r>
          <w:r>
            <w:rPr>
              <w:rFonts w:ascii="Times New Roman" w:hAnsi="Times New Roman" w:cs="Times New Roman"/>
              <w:sz w:val="24"/>
              <w:szCs w:val="24"/>
            </w:rPr>
            <w:tab/>
          </w:r>
        </w:p>
        <w:p w14:paraId="36731EB7" w14:textId="77777777" w:rsidR="00630799" w:rsidRDefault="00000000">
          <w:pPr>
            <w:pStyle w:val="Turinys1"/>
            <w:spacing w:line="240" w:lineRule="auto"/>
          </w:pPr>
          <w:r>
            <w:fldChar w:fldCharType="begin"/>
          </w:r>
          <w:r>
            <w:rPr>
              <w:rStyle w:val="IndexLink"/>
              <w:rFonts w:ascii="Times New Roman" w:hAnsi="Times New Roman" w:cs="Times New Roman"/>
              <w:webHidden/>
              <w:sz w:val="24"/>
              <w:szCs w:val="24"/>
            </w:rPr>
            <w:instrText xml:space="preserve"> TOC \z \o "1-3" \u \h</w:instrText>
          </w:r>
          <w:r>
            <w:rPr>
              <w:rStyle w:val="IndexLink"/>
            </w:rPr>
            <w:fldChar w:fldCharType="separate"/>
          </w:r>
          <w:hyperlink w:anchor="_Toc137194947">
            <w:r>
              <w:rPr>
                <w:rStyle w:val="IndexLink"/>
                <w:rFonts w:ascii="Times New Roman" w:hAnsi="Times New Roman" w:cs="Times New Roman"/>
                <w:webHidden/>
                <w:sz w:val="24"/>
                <w:szCs w:val="24"/>
              </w:rPr>
              <w:t>1.</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Bendra informacija</w:t>
            </w:r>
            <w:r>
              <w:rPr>
                <w:webHidden/>
              </w:rPr>
              <w:fldChar w:fldCharType="begin"/>
            </w:r>
            <w:r>
              <w:rPr>
                <w:webHidden/>
              </w:rPr>
              <w:instrText>PAGEREF _Toc137194947 \h</w:instrText>
            </w:r>
            <w:r>
              <w:rPr>
                <w:webHidden/>
              </w:rPr>
            </w:r>
            <w:r>
              <w:rPr>
                <w:webHidden/>
              </w:rPr>
              <w:fldChar w:fldCharType="separate"/>
            </w:r>
            <w:r>
              <w:rPr>
                <w:rStyle w:val="IndexLink"/>
                <w:rFonts w:ascii="Times New Roman" w:hAnsi="Times New Roman" w:cs="Times New Roman"/>
                <w:sz w:val="24"/>
                <w:szCs w:val="24"/>
              </w:rPr>
              <w:tab/>
              <w:t>1</w:t>
            </w:r>
            <w:r>
              <w:rPr>
                <w:webHidden/>
              </w:rPr>
              <w:fldChar w:fldCharType="end"/>
            </w:r>
          </w:hyperlink>
        </w:p>
        <w:p w14:paraId="796E1085" w14:textId="77777777" w:rsidR="00630799" w:rsidRDefault="00000000">
          <w:pPr>
            <w:pStyle w:val="Turinys1"/>
            <w:spacing w:line="240" w:lineRule="auto"/>
          </w:pPr>
          <w:hyperlink w:anchor="_Toc137194948">
            <w:r>
              <w:rPr>
                <w:rStyle w:val="IndexLink"/>
                <w:rFonts w:ascii="Times New Roman" w:eastAsia="Calibri" w:hAnsi="Times New Roman" w:cs="Times New Roman"/>
                <w:webHidden/>
                <w:sz w:val="24"/>
                <w:szCs w:val="24"/>
              </w:rPr>
              <w:t>2.</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Pirkimo objektas</w:t>
            </w:r>
            <w:r>
              <w:rPr>
                <w:webHidden/>
              </w:rPr>
              <w:fldChar w:fldCharType="begin"/>
            </w:r>
            <w:r>
              <w:rPr>
                <w:webHidden/>
              </w:rPr>
              <w:instrText>PAGEREF _Toc137194948 \h</w:instrText>
            </w:r>
            <w:r>
              <w:rPr>
                <w:webHidden/>
              </w:rPr>
            </w:r>
            <w:r>
              <w:rPr>
                <w:webHidden/>
              </w:rPr>
              <w:fldChar w:fldCharType="separate"/>
            </w:r>
            <w:r>
              <w:rPr>
                <w:rStyle w:val="IndexLink"/>
                <w:rFonts w:ascii="Times New Roman" w:hAnsi="Times New Roman" w:cs="Times New Roman"/>
                <w:sz w:val="24"/>
                <w:szCs w:val="24"/>
              </w:rPr>
              <w:tab/>
              <w:t>1</w:t>
            </w:r>
            <w:r>
              <w:rPr>
                <w:webHidden/>
              </w:rPr>
              <w:fldChar w:fldCharType="end"/>
            </w:r>
          </w:hyperlink>
        </w:p>
        <w:p w14:paraId="0E7CA772" w14:textId="77777777" w:rsidR="00630799" w:rsidRDefault="00000000">
          <w:pPr>
            <w:pStyle w:val="Turinys1"/>
            <w:spacing w:line="240" w:lineRule="auto"/>
          </w:pPr>
          <w:hyperlink w:anchor="_Toc137194949">
            <w:r>
              <w:rPr>
                <w:rStyle w:val="IndexLink"/>
                <w:rFonts w:ascii="Times New Roman" w:eastAsia="Calibri" w:hAnsi="Times New Roman" w:cs="Times New Roman"/>
                <w:webHidden/>
                <w:sz w:val="24"/>
                <w:szCs w:val="24"/>
              </w:rPr>
              <w:t>3.</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Tiekėjų pašalinimo pagrindai, kvalifikacijos reikalavimai ir reikalaujami kokybės vadybos sistemos ir (arba) aplinkos apsaugos vadybos sistemos standartai</w:t>
            </w:r>
            <w:r>
              <w:rPr>
                <w:webHidden/>
              </w:rPr>
              <w:fldChar w:fldCharType="begin"/>
            </w:r>
            <w:r>
              <w:rPr>
                <w:webHidden/>
              </w:rPr>
              <w:instrText>PAGEREF _Toc137194949 \h</w:instrText>
            </w:r>
            <w:r>
              <w:rPr>
                <w:webHidden/>
              </w:rPr>
            </w:r>
            <w:r>
              <w:rPr>
                <w:webHidden/>
              </w:rPr>
              <w:fldChar w:fldCharType="separate"/>
            </w:r>
            <w:r>
              <w:rPr>
                <w:rStyle w:val="IndexLink"/>
                <w:rFonts w:ascii="Times New Roman" w:hAnsi="Times New Roman" w:cs="Times New Roman"/>
                <w:sz w:val="24"/>
                <w:szCs w:val="24"/>
              </w:rPr>
              <w:tab/>
              <w:t>1</w:t>
            </w:r>
            <w:r>
              <w:rPr>
                <w:webHidden/>
              </w:rPr>
              <w:fldChar w:fldCharType="end"/>
            </w:r>
          </w:hyperlink>
        </w:p>
        <w:p w14:paraId="5F306DE5" w14:textId="77777777" w:rsidR="00630799" w:rsidRDefault="00000000">
          <w:pPr>
            <w:pStyle w:val="Turinys1"/>
            <w:spacing w:line="240" w:lineRule="auto"/>
          </w:pPr>
          <w:hyperlink w:anchor="_Toc137194950">
            <w:r>
              <w:rPr>
                <w:rStyle w:val="IndexLink"/>
                <w:rFonts w:ascii="Times New Roman" w:eastAsia="Calibri" w:hAnsi="Times New Roman" w:cs="Times New Roman"/>
                <w:webHidden/>
                <w:sz w:val="24"/>
                <w:szCs w:val="24"/>
              </w:rPr>
              <w:t>4.</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Reikalavimai, susiję su nacionaliniu saugumu</w:t>
            </w:r>
            <w:r>
              <w:rPr>
                <w:webHidden/>
              </w:rPr>
              <w:fldChar w:fldCharType="begin"/>
            </w:r>
            <w:r>
              <w:rPr>
                <w:webHidden/>
              </w:rPr>
              <w:instrText>PAGEREF _Toc137194950 \h</w:instrText>
            </w:r>
            <w:r>
              <w:rPr>
                <w:webHidden/>
              </w:rPr>
            </w:r>
            <w:r>
              <w:rPr>
                <w:webHidden/>
              </w:rPr>
              <w:fldChar w:fldCharType="separate"/>
            </w:r>
            <w:r>
              <w:rPr>
                <w:rStyle w:val="IndexLink"/>
                <w:rFonts w:ascii="Times New Roman" w:hAnsi="Times New Roman" w:cs="Times New Roman"/>
                <w:sz w:val="24"/>
                <w:szCs w:val="24"/>
              </w:rPr>
              <w:tab/>
              <w:t>2</w:t>
            </w:r>
            <w:r>
              <w:rPr>
                <w:webHidden/>
              </w:rPr>
              <w:fldChar w:fldCharType="end"/>
            </w:r>
          </w:hyperlink>
        </w:p>
        <w:p w14:paraId="5FF4CDD8" w14:textId="77777777" w:rsidR="00630799" w:rsidRDefault="00000000">
          <w:pPr>
            <w:pStyle w:val="Turinys1"/>
            <w:spacing w:line="240" w:lineRule="auto"/>
          </w:pPr>
          <w:hyperlink w:anchor="_Toc137194951">
            <w:r>
              <w:rPr>
                <w:rStyle w:val="IndexLink"/>
                <w:rFonts w:ascii="Times New Roman" w:eastAsia="Calibri" w:hAnsi="Times New Roman" w:cs="Times New Roman"/>
                <w:webHidden/>
                <w:sz w:val="24"/>
                <w:szCs w:val="24"/>
              </w:rPr>
              <w:t>5.</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Specialieji reikalavimai pasiūlymų rengimui ir pateikimui</w:t>
            </w:r>
            <w:r>
              <w:rPr>
                <w:webHidden/>
              </w:rPr>
              <w:fldChar w:fldCharType="begin"/>
            </w:r>
            <w:r>
              <w:rPr>
                <w:webHidden/>
              </w:rPr>
              <w:instrText>PAGEREF _Toc137194951 \h</w:instrText>
            </w:r>
            <w:r>
              <w:rPr>
                <w:webHidden/>
              </w:rPr>
            </w:r>
            <w:r>
              <w:rPr>
                <w:webHidden/>
              </w:rPr>
              <w:fldChar w:fldCharType="separate"/>
            </w:r>
            <w:r>
              <w:rPr>
                <w:rStyle w:val="IndexLink"/>
                <w:rFonts w:ascii="Times New Roman" w:hAnsi="Times New Roman" w:cs="Times New Roman"/>
                <w:sz w:val="24"/>
                <w:szCs w:val="24"/>
              </w:rPr>
              <w:tab/>
              <w:t>2</w:t>
            </w:r>
            <w:r>
              <w:rPr>
                <w:webHidden/>
              </w:rPr>
              <w:fldChar w:fldCharType="end"/>
            </w:r>
          </w:hyperlink>
        </w:p>
        <w:p w14:paraId="4D89C7A3" w14:textId="77777777" w:rsidR="00630799" w:rsidRDefault="00000000">
          <w:pPr>
            <w:pStyle w:val="Turinys1"/>
            <w:spacing w:line="240" w:lineRule="auto"/>
          </w:pPr>
          <w:hyperlink w:anchor="_Toc137194952">
            <w:r>
              <w:rPr>
                <w:webHidden/>
              </w:rPr>
              <w:fldChar w:fldCharType="begin"/>
            </w:r>
            <w:r>
              <w:rPr>
                <w:webHidden/>
              </w:rPr>
              <w:instrText>PAGEREF _Toc137194952 \h</w:instrText>
            </w:r>
            <w:r>
              <w:rPr>
                <w:webHidden/>
              </w:rPr>
            </w:r>
            <w:r>
              <w:rPr>
                <w:webHidden/>
              </w:rPr>
              <w:fldChar w:fldCharType="separate"/>
            </w:r>
            <w:r>
              <w:rPr>
                <w:rStyle w:val="IndexLink"/>
                <w:rFonts w:ascii="Times New Roman" w:hAnsi="Times New Roman" w:cs="Times New Roman"/>
                <w:webHidden/>
                <w:sz w:val="24"/>
                <w:szCs w:val="24"/>
              </w:rPr>
              <w:t>6.     Pasiūlymo galiojimo užtikrinimas</w:t>
            </w:r>
            <w:r>
              <w:rPr>
                <w:rStyle w:val="IndexLink"/>
                <w:rFonts w:ascii="Times New Roman" w:hAnsi="Times New Roman" w:cs="Times New Roman"/>
                <w:webHidden/>
                <w:sz w:val="24"/>
                <w:szCs w:val="24"/>
              </w:rPr>
              <w:tab/>
              <w:t>3</w:t>
            </w:r>
            <w:r>
              <w:rPr>
                <w:webHidden/>
              </w:rPr>
              <w:fldChar w:fldCharType="end"/>
            </w:r>
          </w:hyperlink>
        </w:p>
        <w:p w14:paraId="39BC8ED5" w14:textId="77777777" w:rsidR="00630799" w:rsidRDefault="00000000">
          <w:pPr>
            <w:pStyle w:val="Turinys1"/>
            <w:spacing w:line="240" w:lineRule="auto"/>
          </w:pPr>
          <w:hyperlink w:anchor="_Toc137194953">
            <w:r>
              <w:rPr>
                <w:rStyle w:val="IndexLink"/>
                <w:rFonts w:ascii="Times New Roman" w:hAnsi="Times New Roman" w:cs="Times New Roman"/>
                <w:webHidden/>
                <w:sz w:val="24"/>
                <w:szCs w:val="24"/>
              </w:rPr>
              <w:t>7.</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Pasiūlymų vertinimas</w:t>
            </w:r>
            <w:r>
              <w:rPr>
                <w:webHidden/>
              </w:rPr>
              <w:fldChar w:fldCharType="begin"/>
            </w:r>
            <w:r>
              <w:rPr>
                <w:webHidden/>
              </w:rPr>
              <w:instrText>PAGEREF _Toc137194953 \h</w:instrText>
            </w:r>
            <w:r>
              <w:rPr>
                <w:webHidden/>
              </w:rPr>
            </w:r>
            <w:r>
              <w:rPr>
                <w:webHidden/>
              </w:rPr>
              <w:fldChar w:fldCharType="separate"/>
            </w:r>
            <w:r>
              <w:rPr>
                <w:rStyle w:val="IndexLink"/>
                <w:rFonts w:ascii="Times New Roman" w:hAnsi="Times New Roman" w:cs="Times New Roman"/>
                <w:sz w:val="24"/>
                <w:szCs w:val="24"/>
              </w:rPr>
              <w:tab/>
              <w:t>3</w:t>
            </w:r>
            <w:r>
              <w:rPr>
                <w:webHidden/>
              </w:rPr>
              <w:fldChar w:fldCharType="end"/>
            </w:r>
          </w:hyperlink>
        </w:p>
        <w:p w14:paraId="11C05A52" w14:textId="77777777" w:rsidR="00630799" w:rsidRDefault="00000000">
          <w:pPr>
            <w:pStyle w:val="Turinys1"/>
            <w:spacing w:line="240" w:lineRule="auto"/>
          </w:pPr>
          <w:hyperlink w:anchor="_Toc137194954">
            <w:r>
              <w:rPr>
                <w:webHidden/>
              </w:rPr>
              <w:fldChar w:fldCharType="begin"/>
            </w:r>
            <w:r>
              <w:rPr>
                <w:webHidden/>
              </w:rPr>
              <w:instrText>PAGEREF _Toc137194954 \h</w:instrText>
            </w:r>
            <w:r>
              <w:rPr>
                <w:webHidden/>
              </w:rPr>
            </w:r>
            <w:r>
              <w:rPr>
                <w:webHidden/>
              </w:rPr>
              <w:fldChar w:fldCharType="separate"/>
            </w:r>
            <w:r>
              <w:rPr>
                <w:rStyle w:val="IndexLink"/>
                <w:rFonts w:ascii="Times New Roman" w:hAnsi="Times New Roman" w:cs="Times New Roman"/>
                <w:webHidden/>
                <w:sz w:val="24"/>
                <w:szCs w:val="24"/>
              </w:rPr>
              <w:t>8.     Sutarties sudarymas</w:t>
            </w:r>
            <w:r>
              <w:rPr>
                <w:rStyle w:val="IndexLink"/>
                <w:rFonts w:ascii="Times New Roman" w:hAnsi="Times New Roman" w:cs="Times New Roman"/>
                <w:webHidden/>
                <w:sz w:val="24"/>
                <w:szCs w:val="24"/>
              </w:rPr>
              <w:tab/>
              <w:t>3</w:t>
            </w:r>
            <w:r>
              <w:rPr>
                <w:webHidden/>
              </w:rPr>
              <w:fldChar w:fldCharType="end"/>
            </w:r>
          </w:hyperlink>
        </w:p>
        <w:p w14:paraId="1B55C692" w14:textId="77777777" w:rsidR="00630799" w:rsidRDefault="00000000">
          <w:pPr>
            <w:pStyle w:val="Turinys1"/>
            <w:spacing w:line="240" w:lineRule="auto"/>
          </w:pPr>
          <w:hyperlink w:anchor="_Toc137194955">
            <w:r>
              <w:rPr>
                <w:webHidden/>
              </w:rPr>
              <w:fldChar w:fldCharType="begin"/>
            </w:r>
            <w:r>
              <w:rPr>
                <w:webHidden/>
              </w:rPr>
              <w:instrText>PAGEREF _Toc137194955 \h</w:instrText>
            </w:r>
            <w:r>
              <w:rPr>
                <w:webHidden/>
              </w:rPr>
            </w:r>
            <w:r>
              <w:rPr>
                <w:webHidden/>
              </w:rPr>
              <w:fldChar w:fldCharType="separate"/>
            </w:r>
            <w:r>
              <w:rPr>
                <w:rStyle w:val="IndexLink"/>
                <w:rFonts w:ascii="Times New Roman" w:hAnsi="Times New Roman" w:cs="Times New Roman"/>
                <w:webHidden/>
                <w:sz w:val="24"/>
                <w:szCs w:val="24"/>
              </w:rPr>
              <w:t>9.     Kitos sąlygos</w:t>
            </w:r>
            <w:r>
              <w:rPr>
                <w:rStyle w:val="IndexLink"/>
                <w:rFonts w:ascii="Times New Roman" w:hAnsi="Times New Roman" w:cs="Times New Roman"/>
                <w:webHidden/>
                <w:sz w:val="24"/>
                <w:szCs w:val="24"/>
              </w:rPr>
              <w:tab/>
              <w:t>3</w:t>
            </w:r>
            <w:r>
              <w:rPr>
                <w:webHidden/>
              </w:rPr>
              <w:fldChar w:fldCharType="end"/>
            </w:r>
          </w:hyperlink>
        </w:p>
        <w:p w14:paraId="44AF8D28" w14:textId="77777777" w:rsidR="00630799" w:rsidRDefault="00000000">
          <w:pPr>
            <w:pStyle w:val="Turinys1"/>
          </w:pPr>
          <w:hyperlink w:anchor="_Toc223468280">
            <w:r>
              <w:rPr>
                <w:webHidden/>
              </w:rPr>
              <w:fldChar w:fldCharType="begin"/>
            </w:r>
            <w:r>
              <w:rPr>
                <w:webHidden/>
              </w:rPr>
              <w:instrText>PAGEREF _Toc223468280 \h</w:instrText>
            </w:r>
            <w:r>
              <w:rPr>
                <w:webHidden/>
              </w:rPr>
            </w:r>
            <w:r>
              <w:rPr>
                <w:webHidden/>
              </w:rPr>
              <w:fldChar w:fldCharType="separate"/>
            </w:r>
            <w:r>
              <w:rPr>
                <w:rStyle w:val="IndexLink"/>
                <w:rFonts w:ascii="Times New Roman" w:hAnsi="Times New Roman" w:cs="Times New Roman"/>
                <w:webHidden/>
                <w:sz w:val="24"/>
                <w:szCs w:val="24"/>
              </w:rPr>
              <w:t>Pirkimo sąlygų 1 priedas „Tiekėjų pašalinimo pagrindai“</w:t>
            </w:r>
            <w:r>
              <w:rPr>
                <w:rStyle w:val="IndexLink"/>
                <w:rFonts w:ascii="Times New Roman" w:hAnsi="Times New Roman" w:cs="Times New Roman"/>
                <w:webHidden/>
                <w:sz w:val="24"/>
                <w:szCs w:val="24"/>
              </w:rPr>
              <w:tab/>
              <w:t>4</w:t>
            </w:r>
            <w:r>
              <w:rPr>
                <w:webHidden/>
              </w:rPr>
              <w:fldChar w:fldCharType="end"/>
            </w:r>
          </w:hyperlink>
        </w:p>
        <w:p w14:paraId="1DC70143" w14:textId="77777777" w:rsidR="00630799" w:rsidRDefault="00000000">
          <w:pPr>
            <w:pStyle w:val="Turinys2"/>
            <w:ind w:firstLine="489"/>
          </w:pPr>
          <w:hyperlink w:anchor="_Toc223468281">
            <w:r>
              <w:rPr>
                <w:rStyle w:val="IndexLink"/>
                <w:rFonts w:ascii="Times New Roman" w:eastAsia="Calibri" w:hAnsi="Times New Roman" w:cs="Times New Roman"/>
                <w:webHidden/>
                <w:sz w:val="24"/>
                <w:szCs w:val="24"/>
              </w:rPr>
              <w:t>Pirkimo sąlygų 2 priedas „Tiekėjų kvalifikacijos reikalavimai ir reikalaujami kokybės bei aplinkos apsaugos vadybos sistemų standartai“</w:t>
            </w:r>
            <w:r>
              <w:rPr>
                <w:webHidden/>
              </w:rPr>
              <w:fldChar w:fldCharType="begin"/>
            </w:r>
            <w:r>
              <w:rPr>
                <w:webHidden/>
              </w:rPr>
              <w:instrText>PAGEREF _Toc223468281 \h</w:instrText>
            </w:r>
            <w:r>
              <w:rPr>
                <w:webHidden/>
              </w:rPr>
            </w:r>
            <w:r>
              <w:rPr>
                <w:webHidden/>
              </w:rPr>
              <w:fldChar w:fldCharType="separate"/>
            </w:r>
            <w:r>
              <w:rPr>
                <w:rStyle w:val="IndexLink"/>
                <w:rFonts w:ascii="Times New Roman" w:hAnsi="Times New Roman" w:cs="Times New Roman"/>
                <w:sz w:val="24"/>
                <w:szCs w:val="24"/>
              </w:rPr>
              <w:tab/>
              <w:t>5</w:t>
            </w:r>
            <w:r>
              <w:rPr>
                <w:webHidden/>
              </w:rPr>
              <w:fldChar w:fldCharType="end"/>
            </w:r>
          </w:hyperlink>
        </w:p>
        <w:p w14:paraId="768836FC" w14:textId="77777777" w:rsidR="00630799" w:rsidRDefault="00000000">
          <w:pPr>
            <w:pStyle w:val="Turinys2"/>
            <w:ind w:firstLine="489"/>
          </w:pPr>
          <w:hyperlink w:anchor="_Toc223468282">
            <w:r>
              <w:rPr>
                <w:rStyle w:val="IndexLink"/>
                <w:rFonts w:ascii="Times New Roman" w:eastAsia="Calibri" w:hAnsi="Times New Roman" w:cs="Times New Roman"/>
                <w:webHidden/>
                <w:sz w:val="24"/>
                <w:szCs w:val="24"/>
              </w:rPr>
              <w:t>Pirkimo sąlygų 3 priedas „Techninė specifikacija“</w:t>
            </w:r>
            <w:r>
              <w:rPr>
                <w:webHidden/>
              </w:rPr>
              <w:fldChar w:fldCharType="begin"/>
            </w:r>
            <w:r>
              <w:rPr>
                <w:webHidden/>
              </w:rPr>
              <w:instrText>PAGEREF _Toc223468282 \h</w:instrText>
            </w:r>
            <w:r>
              <w:rPr>
                <w:webHidden/>
              </w:rPr>
            </w:r>
            <w:r>
              <w:rPr>
                <w:webHidden/>
              </w:rPr>
              <w:fldChar w:fldCharType="separate"/>
            </w:r>
            <w:r>
              <w:rPr>
                <w:rStyle w:val="IndexLink"/>
                <w:rFonts w:ascii="Times New Roman" w:hAnsi="Times New Roman" w:cs="Times New Roman"/>
                <w:sz w:val="24"/>
                <w:szCs w:val="24"/>
              </w:rPr>
              <w:tab/>
              <w:t>6</w:t>
            </w:r>
            <w:r>
              <w:rPr>
                <w:webHidden/>
              </w:rPr>
              <w:fldChar w:fldCharType="end"/>
            </w:r>
          </w:hyperlink>
        </w:p>
        <w:p w14:paraId="62B264F8" w14:textId="77777777" w:rsidR="00630799" w:rsidRDefault="00000000">
          <w:pPr>
            <w:pStyle w:val="Turinys2"/>
            <w:ind w:firstLine="489"/>
          </w:pPr>
          <w:hyperlink w:anchor="_Toc223468283">
            <w:r>
              <w:rPr>
                <w:rStyle w:val="IndexLink"/>
                <w:rFonts w:ascii="Times New Roman" w:eastAsia="Calibri" w:hAnsi="Times New Roman" w:cs="Times New Roman"/>
                <w:webHidden/>
                <w:sz w:val="24"/>
                <w:szCs w:val="24"/>
              </w:rPr>
              <w:t>Pirkimo sąlygų 4 priedas „</w:t>
            </w:r>
            <w:r>
              <w:rPr>
                <w:rStyle w:val="IndexLink"/>
                <w:rFonts w:ascii="Times New Roman" w:hAnsi="Times New Roman" w:cs="Times New Roman"/>
                <w:sz w:val="24"/>
                <w:szCs w:val="24"/>
              </w:rPr>
              <w:t>Pasiūlymo forma</w:t>
            </w:r>
            <w:r>
              <w:rPr>
                <w:rStyle w:val="IndexLink"/>
                <w:rFonts w:ascii="Times New Roman" w:eastAsia="Calibri" w:hAnsi="Times New Roman" w:cs="Times New Roman"/>
                <w:sz w:val="24"/>
                <w:szCs w:val="24"/>
              </w:rPr>
              <w:t>“</w:t>
            </w:r>
            <w:r>
              <w:rPr>
                <w:rStyle w:val="IndexLink"/>
                <w:rFonts w:ascii="Times New Roman" w:hAnsi="Times New Roman" w:cs="Times New Roman"/>
                <w:sz w:val="24"/>
                <w:szCs w:val="24"/>
              </w:rPr>
              <w:tab/>
            </w:r>
          </w:hyperlink>
          <w:r>
            <w:rPr>
              <w:rFonts w:ascii="Times New Roman" w:hAnsi="Times New Roman" w:cs="Times New Roman"/>
              <w:sz w:val="24"/>
              <w:szCs w:val="24"/>
            </w:rPr>
            <w:t>9</w:t>
          </w:r>
        </w:p>
        <w:p w14:paraId="70D86F02" w14:textId="77777777" w:rsidR="00630799" w:rsidRDefault="00000000">
          <w:pPr>
            <w:pStyle w:val="Turinys2"/>
            <w:ind w:firstLine="489"/>
          </w:pPr>
          <w:hyperlink w:anchor="_Toc223468284">
            <w:r>
              <w:rPr>
                <w:rStyle w:val="IndexLink"/>
                <w:rFonts w:ascii="Times New Roman" w:eastAsia="Calibri" w:hAnsi="Times New Roman" w:cs="Times New Roman"/>
                <w:webHidden/>
                <w:sz w:val="24"/>
                <w:szCs w:val="24"/>
              </w:rPr>
              <w:t>Pirkimo sąlygų 5 priedas „</w:t>
            </w:r>
            <w:r>
              <w:rPr>
                <w:rStyle w:val="IndexLink"/>
                <w:rFonts w:ascii="Times New Roman" w:hAnsi="Times New Roman" w:cs="Times New Roman"/>
                <w:sz w:val="24"/>
                <w:szCs w:val="24"/>
              </w:rPr>
              <w:t>Pasiūlymų vertinimo kriterijai ir sąlygos“</w:t>
            </w:r>
            <w:r>
              <w:rPr>
                <w:rStyle w:val="IndexLink"/>
                <w:rFonts w:ascii="Times New Roman" w:hAnsi="Times New Roman" w:cs="Times New Roman"/>
                <w:sz w:val="24"/>
                <w:szCs w:val="24"/>
              </w:rPr>
              <w:tab/>
              <w:t>1</w:t>
            </w:r>
          </w:hyperlink>
          <w:r>
            <w:rPr>
              <w:rFonts w:ascii="Times New Roman" w:hAnsi="Times New Roman" w:cs="Times New Roman"/>
              <w:sz w:val="24"/>
              <w:szCs w:val="24"/>
            </w:rPr>
            <w:t>3</w:t>
          </w:r>
        </w:p>
        <w:p w14:paraId="3A2795AA" w14:textId="77777777" w:rsidR="00630799" w:rsidRDefault="00000000">
          <w:pPr>
            <w:pStyle w:val="Turinys2"/>
            <w:ind w:firstLine="489"/>
          </w:pPr>
          <w:hyperlink w:anchor="_Toc223468285">
            <w:r>
              <w:rPr>
                <w:rStyle w:val="IndexLink"/>
                <w:rFonts w:ascii="Times New Roman" w:eastAsia="Calibri" w:hAnsi="Times New Roman" w:cs="Times New Roman"/>
                <w:webHidden/>
                <w:sz w:val="24"/>
                <w:szCs w:val="24"/>
              </w:rPr>
              <w:t>Pirkimo sąlygų 6 priedas „</w:t>
            </w:r>
            <w:r>
              <w:rPr>
                <w:rStyle w:val="IndexLink"/>
                <w:rFonts w:ascii="Times New Roman" w:hAnsi="Times New Roman" w:cs="Times New Roman"/>
                <w:sz w:val="24"/>
                <w:szCs w:val="24"/>
              </w:rPr>
              <w:t>Sutarties projektas</w:t>
            </w:r>
            <w:r>
              <w:rPr>
                <w:rStyle w:val="IndexLink"/>
                <w:rFonts w:ascii="Times New Roman" w:eastAsia="Calibri" w:hAnsi="Times New Roman" w:cs="Times New Roman"/>
                <w:sz w:val="24"/>
                <w:szCs w:val="24"/>
              </w:rPr>
              <w:t>“</w:t>
            </w:r>
            <w:r>
              <w:rPr>
                <w:rStyle w:val="IndexLink"/>
                <w:rFonts w:ascii="Times New Roman" w:hAnsi="Times New Roman" w:cs="Times New Roman"/>
                <w:sz w:val="24"/>
                <w:szCs w:val="24"/>
              </w:rPr>
              <w:tab/>
              <w:t>1</w:t>
            </w:r>
          </w:hyperlink>
          <w:r>
            <w:rPr>
              <w:rFonts w:ascii="Times New Roman" w:hAnsi="Times New Roman" w:cs="Times New Roman"/>
              <w:sz w:val="24"/>
              <w:szCs w:val="24"/>
            </w:rPr>
            <w:t>4</w:t>
          </w:r>
        </w:p>
        <w:p w14:paraId="1BA57101" w14:textId="77777777" w:rsidR="00630799" w:rsidRDefault="00000000">
          <w:pPr>
            <w:pStyle w:val="Turinys2"/>
            <w:ind w:firstLine="489"/>
          </w:pPr>
          <w:hyperlink w:anchor="_Toc223468286">
            <w:r>
              <w:rPr>
                <w:rStyle w:val="IndexLink"/>
                <w:rFonts w:ascii="Times New Roman" w:eastAsia="Calibri" w:hAnsi="Times New Roman" w:cs="Times New Roman"/>
                <w:webHidden/>
                <w:sz w:val="24"/>
                <w:szCs w:val="24"/>
              </w:rPr>
              <w:t>Pirkimo sąlygų 7 priedas „</w:t>
            </w:r>
            <w:r>
              <w:rPr>
                <w:rStyle w:val="IndexLink"/>
                <w:rFonts w:ascii="Times New Roman" w:hAnsi="Times New Roman" w:cs="Times New Roman"/>
                <w:sz w:val="24"/>
                <w:szCs w:val="24"/>
              </w:rPr>
              <w:t>Terminai</w:t>
            </w:r>
            <w:r>
              <w:rPr>
                <w:rStyle w:val="IndexLink"/>
                <w:rFonts w:ascii="Times New Roman" w:eastAsia="Calibri" w:hAnsi="Times New Roman" w:cs="Times New Roman"/>
                <w:sz w:val="24"/>
                <w:szCs w:val="24"/>
              </w:rPr>
              <w:t>“</w:t>
            </w:r>
            <w:r>
              <w:rPr>
                <w:rStyle w:val="IndexLink"/>
                <w:rFonts w:ascii="Times New Roman" w:hAnsi="Times New Roman" w:cs="Times New Roman"/>
                <w:sz w:val="24"/>
                <w:szCs w:val="24"/>
              </w:rPr>
              <w:tab/>
              <w:t>1</w:t>
            </w:r>
          </w:hyperlink>
          <w:r>
            <w:rPr>
              <w:rFonts w:ascii="Times New Roman" w:hAnsi="Times New Roman" w:cs="Times New Roman"/>
              <w:sz w:val="24"/>
              <w:szCs w:val="24"/>
            </w:rPr>
            <w:t>5</w:t>
          </w:r>
        </w:p>
        <w:p w14:paraId="34ECE976" w14:textId="77777777" w:rsidR="00630799" w:rsidRDefault="00630799">
          <w:pPr>
            <w:rPr>
              <w:rFonts w:ascii="Times New Roman" w:hAnsi="Times New Roman"/>
            </w:rPr>
          </w:pPr>
        </w:p>
        <w:p w14:paraId="7FC5333F" w14:textId="77777777" w:rsidR="00630799" w:rsidRDefault="00000000">
          <w:pPr>
            <w:spacing w:line="240" w:lineRule="auto"/>
            <w:rPr>
              <w:rFonts w:ascii="Times New Roman" w:hAnsi="Times New Roman" w:cs="Times New Roman"/>
              <w:sz w:val="24"/>
              <w:szCs w:val="24"/>
            </w:rPr>
          </w:pPr>
          <w:r>
            <w:rPr>
              <w:rFonts w:ascii="Times New Roman" w:hAnsi="Times New Roman" w:cs="Times New Roman"/>
              <w:sz w:val="24"/>
              <w:szCs w:val="24"/>
            </w:rPr>
            <w:fldChar w:fldCharType="end"/>
          </w:r>
        </w:p>
        <w:p w14:paraId="4B4C00DB" w14:textId="77777777" w:rsidR="00630799" w:rsidRDefault="00000000">
          <w:pPr>
            <w:sectPr w:rsidR="00630799">
              <w:headerReference w:type="default" r:id="rId13"/>
              <w:footerReference w:type="default" r:id="rId14"/>
              <w:footerReference w:type="first" r:id="rId15"/>
              <w:pgSz w:w="12240" w:h="15840"/>
              <w:pgMar w:top="1134" w:right="567" w:bottom="1134" w:left="1701" w:header="720" w:footer="720" w:gutter="0"/>
              <w:pgNumType w:start="0"/>
              <w:cols w:space="1296"/>
              <w:formProt w:val="0"/>
              <w:titlePg/>
              <w:docGrid w:linePitch="360" w:charSpace="5938"/>
            </w:sectPr>
          </w:pPr>
        </w:p>
      </w:sdtContent>
    </w:sdt>
    <w:p w14:paraId="3DC9ACE6" w14:textId="77777777" w:rsidR="00630799" w:rsidRDefault="00000000">
      <w:pPr>
        <w:pStyle w:val="Antrat1"/>
        <w:numPr>
          <w:ilvl w:val="0"/>
          <w:numId w:val="2"/>
        </w:numPr>
        <w:spacing w:before="0" w:after="0"/>
        <w:ind w:left="357" w:hanging="357"/>
        <w:rPr>
          <w:rFonts w:ascii="Times New Roman" w:hAnsi="Times New Roman"/>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End w:id="1"/>
      <w:bookmarkEnd w:id="2"/>
      <w:bookmarkEnd w:id="3"/>
      <w:bookmarkEnd w:id="4"/>
      <w:bookmarkEnd w:id="5"/>
      <w:r>
        <w:rPr>
          <w:rFonts w:ascii="Times New Roman" w:hAnsi="Times New Roman" w:cs="Times New Roman"/>
          <w:b/>
          <w:bCs/>
          <w:color w:val="auto"/>
          <w:sz w:val="28"/>
          <w:szCs w:val="28"/>
        </w:rPr>
        <w:lastRenderedPageBreak/>
        <w:t>Bendra informacija</w:t>
      </w:r>
      <w:bookmarkEnd w:id="6"/>
      <w:r>
        <w:rPr>
          <w:rFonts w:ascii="Times New Roman" w:hAnsi="Times New Roman" w:cs="Times New Roman"/>
          <w:b/>
          <w:bCs/>
          <w:color w:val="auto"/>
          <w:sz w:val="28"/>
          <w:szCs w:val="28"/>
        </w:rPr>
        <w:t xml:space="preserve"> </w:t>
      </w:r>
    </w:p>
    <w:p w14:paraId="7CFAB723" w14:textId="7B7EF65E" w:rsidR="00630799" w:rsidRDefault="00000000">
      <w:pPr>
        <w:spacing w:line="240" w:lineRule="auto"/>
        <w:ind w:firstLine="567"/>
        <w:rPr>
          <w:rFonts w:ascii="Times New Roman" w:hAnsi="Times New Roman"/>
          <w:sz w:val="24"/>
          <w:szCs w:val="24"/>
        </w:rPr>
      </w:pPr>
      <w:r>
        <w:rPr>
          <w:rFonts w:ascii="Times New Roman" w:hAnsi="Times New Roman" w:cs="Times New Roman"/>
          <w:sz w:val="24"/>
          <w:szCs w:val="24"/>
        </w:rPr>
        <w:t xml:space="preserve">1.1. Perkančioji organizacija – </w:t>
      </w:r>
      <w:r w:rsidR="00770112">
        <w:rPr>
          <w:rFonts w:ascii="Times New Roman" w:hAnsi="Times New Roman" w:cs="Times New Roman"/>
          <w:sz w:val="24"/>
          <w:szCs w:val="24"/>
        </w:rPr>
        <w:t>U</w:t>
      </w:r>
      <w:r>
        <w:rPr>
          <w:rFonts w:ascii="Times New Roman" w:eastAsiaTheme="minorHAnsi" w:hAnsi="Times New Roman" w:cs="Times New Roman"/>
          <w:sz w:val="24"/>
          <w:szCs w:val="24"/>
          <w:lang w:eastAsia="en-US"/>
        </w:rPr>
        <w:t>AB „Telšių regiono atliekų tvarkymo centras“, juridinio asmens kodas 171780190, adresas J. Tumo-Vaižganto g. 91, Plungė, darbo laikas</w:t>
      </w:r>
      <w:r>
        <w:rPr>
          <w:rFonts w:ascii="Times New Roman" w:eastAsia="Calibri" w:hAnsi="Times New Roman" w:cs="Times New Roman"/>
          <w:sz w:val="24"/>
          <w:szCs w:val="24"/>
          <w:shd w:val="clear" w:color="auto" w:fill="FFFFFF"/>
          <w:lang w:eastAsia="en-US"/>
        </w:rPr>
        <w:t xml:space="preserve"> </w:t>
      </w:r>
      <w:r>
        <w:rPr>
          <w:rFonts w:ascii="Times New Roman" w:eastAsiaTheme="minorHAnsi" w:hAnsi="Times New Roman" w:cs="Times New Roman"/>
          <w:sz w:val="24"/>
          <w:szCs w:val="24"/>
          <w:lang w:eastAsia="en-US"/>
        </w:rPr>
        <w:t>nuo 8:00 iki 17:00 val. (I-IV) ir nuo 8:00 iki 15:45 val. (V)</w:t>
      </w:r>
      <w:r>
        <w:rPr>
          <w:rFonts w:ascii="Times New Roman" w:eastAsia="Calibri" w:hAnsi="Times New Roman" w:cs="Times New Roman"/>
          <w:sz w:val="24"/>
          <w:szCs w:val="24"/>
          <w:shd w:val="clear" w:color="auto" w:fill="FFFFFF"/>
          <w:lang w:eastAsia="en-US"/>
        </w:rPr>
        <w:t xml:space="preserve"> (pietų pertrauka 12.00–12.45)</w:t>
      </w:r>
      <w:r>
        <w:rPr>
          <w:rFonts w:ascii="Times New Roman" w:eastAsiaTheme="minorHAnsi" w:hAnsi="Times New Roman" w:cs="Times New Roman"/>
          <w:sz w:val="24"/>
          <w:szCs w:val="24"/>
          <w:lang w:eastAsia="en-US"/>
        </w:rPr>
        <w:t>. Perkančioji organizacija yra PVM mokėtoja</w:t>
      </w:r>
    </w:p>
    <w:p w14:paraId="3950B3C6" w14:textId="77777777" w:rsidR="00630799" w:rsidRDefault="00000000">
      <w:pPr>
        <w:pStyle w:val="Sraopastraipa"/>
        <w:numPr>
          <w:ilvl w:val="1"/>
          <w:numId w:val="5"/>
        </w:numPr>
        <w:spacing w:line="240" w:lineRule="auto"/>
        <w:ind w:left="0" w:firstLine="567"/>
        <w:rPr>
          <w:rFonts w:ascii="Times New Roman" w:hAnsi="Times New Roman"/>
        </w:rPr>
      </w:pPr>
      <w:r>
        <w:rPr>
          <w:rFonts w:ascii="Times New Roman" w:hAnsi="Times New Roman" w:cs="Times New Roman"/>
          <w:color w:val="000000" w:themeColor="text1"/>
          <w:sz w:val="24"/>
          <w:szCs w:val="24"/>
        </w:rPr>
        <w:t xml:space="preserve">Pirkimas neatliekamas naudojantis centralizuotų pirkimų katalogu, nes </w:t>
      </w:r>
      <w:r>
        <w:rPr>
          <w:rFonts w:ascii="Times New Roman" w:eastAsia="Calibri" w:hAnsi="Times New Roman" w:cs="Times New Roman"/>
          <w:sz w:val="24"/>
          <w:szCs w:val="24"/>
        </w:rPr>
        <w:t>numatomų įsigyti tekstilės konteinerių CPO.LT kataloge nėra</w:t>
      </w:r>
      <w:r>
        <w:rPr>
          <w:rFonts w:ascii="Times New Roman" w:hAnsi="Times New Roman" w:cs="Times New Roman"/>
          <w:color w:val="000000" w:themeColor="text1"/>
          <w:sz w:val="24"/>
          <w:szCs w:val="24"/>
        </w:rPr>
        <w:t xml:space="preserve">.  </w:t>
      </w:r>
    </w:p>
    <w:p w14:paraId="680D88B8" w14:textId="77777777" w:rsidR="00630799" w:rsidRDefault="00000000">
      <w:pPr>
        <w:spacing w:line="240" w:lineRule="auto"/>
        <w:ind w:firstLine="567"/>
        <w:rPr>
          <w:rFonts w:ascii="Times New Roman" w:hAnsi="Times New Roman"/>
        </w:rPr>
      </w:pPr>
      <w:r>
        <w:rPr>
          <w:rFonts w:ascii="Times New Roman" w:hAnsi="Times New Roman" w:cs="Times New Roman"/>
          <w:sz w:val="24"/>
          <w:szCs w:val="24"/>
        </w:rPr>
        <w:t xml:space="preserve">1.3. 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Content>
          <w:r>
            <w:rPr>
              <w:rFonts w:ascii="Times New Roman" w:hAnsi="Times New Roman" w:cs="Times New Roman"/>
              <w:sz w:val="24"/>
              <w:szCs w:val="24"/>
            </w:rPr>
            <w:t>yra</w:t>
          </w:r>
        </w:sdtContent>
      </w:sdt>
      <w:r>
        <w:rPr>
          <w:rFonts w:ascii="Times New Roman" w:hAnsi="Times New Roman" w:cs="Times New Roman"/>
          <w:sz w:val="24"/>
          <w:szCs w:val="24"/>
        </w:rPr>
        <w:t xml:space="preserve"> sudaroma. </w:t>
      </w:r>
    </w:p>
    <w:p w14:paraId="6A42FA38" w14:textId="77777777" w:rsidR="00630799" w:rsidRDefault="00000000">
      <w:pPr>
        <w:tabs>
          <w:tab w:val="left" w:pos="993"/>
        </w:tabs>
        <w:spacing w:line="240" w:lineRule="auto"/>
        <w:ind w:firstLine="567"/>
        <w:rPr>
          <w:rFonts w:ascii="Times New Roman" w:hAnsi="Times New Roman"/>
        </w:rPr>
      </w:pPr>
      <w:r>
        <w:rPr>
          <w:rFonts w:ascii="Times New Roman" w:hAnsi="Times New Roman" w:cs="Times New Roman"/>
          <w:sz w:val="24"/>
          <w:szCs w:val="24"/>
        </w:rPr>
        <w:t>1.4.</w:t>
      </w:r>
      <w:r>
        <w:rPr>
          <w:rFonts w:ascii="Times New Roman" w:hAnsi="Times New Roman" w:cs="Times New Roman"/>
          <w:i/>
          <w:iCs/>
          <w:sz w:val="24"/>
          <w:szCs w:val="24"/>
        </w:rPr>
        <w:t xml:space="preserve"> </w:t>
      </w:r>
      <w:r>
        <w:rPr>
          <w:rFonts w:ascii="Times New Roman" w:hAnsi="Times New Roman" w:cs="Times New Roman"/>
          <w:sz w:val="24"/>
          <w:szCs w:val="24"/>
        </w:rPr>
        <w:t xml:space="preserve">Atliekamas žaliasis pirkimas. </w:t>
      </w:r>
      <w:bookmarkStart w:id="7" w:name="_Hlk216792485"/>
      <w:r>
        <w:rPr>
          <w:rFonts w:ascii="Times New Roman" w:hAnsi="Times New Roman" w:cs="Times New Roman"/>
          <w:sz w:val="24"/>
          <w:szCs w:val="24"/>
        </w:rPr>
        <w:t xml:space="preserve">Pirkimui yra taikomi Aplinkos apsaugos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End w:id="7"/>
    </w:p>
    <w:p w14:paraId="26862E75" w14:textId="77777777" w:rsidR="00630799" w:rsidRDefault="00000000">
      <w:pPr>
        <w:pStyle w:val="Sraopastraipa"/>
        <w:spacing w:line="240" w:lineRule="auto"/>
        <w:ind w:left="0" w:firstLine="567"/>
        <w:rPr>
          <w:rFonts w:ascii="Times New Roman" w:hAnsi="Times New Roman"/>
        </w:rPr>
      </w:pPr>
      <w:r>
        <w:rPr>
          <w:rFonts w:ascii="Times New Roman" w:eastAsia="Arial" w:hAnsi="Times New Roman" w:cs="Times New Roman"/>
          <w:sz w:val="24"/>
          <w:szCs w:val="24"/>
        </w:rPr>
        <w:t>1.5. Bendrosios pirkimo sąlygos yra neatskiriama šių pirkimo sąlygų dalis.</w:t>
      </w:r>
    </w:p>
    <w:p w14:paraId="04B0F881" w14:textId="77777777" w:rsidR="00630799" w:rsidRDefault="00630799">
      <w:pPr>
        <w:pStyle w:val="Sraopastraipa"/>
        <w:spacing w:line="240" w:lineRule="auto"/>
        <w:ind w:left="0" w:firstLine="567"/>
        <w:rPr>
          <w:rFonts w:ascii="Times New Roman" w:hAnsi="Times New Roman" w:cs="Times New Roman"/>
          <w:sz w:val="24"/>
          <w:szCs w:val="24"/>
        </w:rPr>
      </w:pPr>
    </w:p>
    <w:p w14:paraId="143A109B" w14:textId="77777777" w:rsidR="00630799" w:rsidRDefault="00000000">
      <w:pPr>
        <w:pStyle w:val="Antrat1"/>
        <w:numPr>
          <w:ilvl w:val="0"/>
          <w:numId w:val="4"/>
        </w:numPr>
        <w:spacing w:before="0" w:after="0"/>
        <w:rPr>
          <w:rFonts w:ascii="Times New Roman" w:hAnsi="Times New Roman"/>
        </w:rPr>
      </w:pPr>
      <w:bookmarkStart w:id="8" w:name="_Toc137194948"/>
      <w:r>
        <w:rPr>
          <w:rFonts w:ascii="Times New Roman" w:hAnsi="Times New Roman" w:cs="Times New Roman"/>
          <w:b/>
          <w:bCs/>
          <w:color w:val="auto"/>
          <w:sz w:val="28"/>
          <w:szCs w:val="28"/>
        </w:rPr>
        <w:t>Pirkimo objektas</w:t>
      </w:r>
      <w:bookmarkEnd w:id="8"/>
    </w:p>
    <w:p w14:paraId="129BD670" w14:textId="77777777" w:rsidR="00630799" w:rsidRDefault="00000000">
      <w:pPr>
        <w:pStyle w:val="Betarp"/>
        <w:numPr>
          <w:ilvl w:val="1"/>
          <w:numId w:val="4"/>
        </w:numPr>
        <w:tabs>
          <w:tab w:val="left" w:pos="1134"/>
        </w:tabs>
        <w:ind w:left="0" w:firstLine="709"/>
        <w:contextualSpacing/>
        <w:rPr>
          <w:rFonts w:ascii="Times New Roman" w:hAnsi="Times New Roman"/>
        </w:rPr>
      </w:pPr>
      <w:r>
        <w:rPr>
          <w:rFonts w:ascii="Times New Roman" w:hAnsi="Times New Roman" w:cs="Times New Roman"/>
          <w:sz w:val="24"/>
          <w:szCs w:val="24"/>
        </w:rPr>
        <w:t xml:space="preserve"> Perkančioji organizacija </w:t>
      </w:r>
      <w:r>
        <w:rPr>
          <w:rFonts w:ascii="Times New Roman" w:eastAsia="Calibri" w:hAnsi="Times New Roman" w:cs="Times New Roman"/>
          <w:sz w:val="24"/>
          <w:szCs w:val="24"/>
        </w:rPr>
        <w:t>numato įsigyti tekstilės konteinerius</w:t>
      </w:r>
      <w:r>
        <w:rPr>
          <w:rFonts w:ascii="Times New Roman" w:eastAsia="Calibri" w:hAnsi="Times New Roman" w:cs="Times New Roman"/>
          <w:b/>
          <w:bCs/>
          <w:sz w:val="24"/>
          <w:szCs w:val="24"/>
        </w:rPr>
        <w:t xml:space="preserve"> (BVPŽ kodas 44613800-08 „Konteineriai atliekoms“</w:t>
      </w:r>
      <w:r>
        <w:rPr>
          <w:rFonts w:ascii="Times New Roman" w:eastAsia="Calibri" w:hAnsi="Times New Roman" w:cs="Times New Roman"/>
          <w:sz w:val="24"/>
          <w:szCs w:val="24"/>
        </w:rPr>
        <w:t>.</w:t>
      </w:r>
      <w:r>
        <w:rPr>
          <w:rFonts w:ascii="Times New Roman" w:hAnsi="Times New Roman" w:cs="Times New Roman"/>
          <w:sz w:val="24"/>
          <w:szCs w:val="24"/>
        </w:rPr>
        <w:t xml:space="preserve"> Reikalavimai pirkimo objektui nustatyti specialiųjų pirkimo sąlygų 3 priede.</w:t>
      </w:r>
    </w:p>
    <w:p w14:paraId="7F7E4F24" w14:textId="77777777" w:rsidR="00630799" w:rsidRDefault="00000000">
      <w:pPr>
        <w:pStyle w:val="Betarp"/>
        <w:ind w:firstLine="709"/>
        <w:contextualSpacing/>
        <w:rPr>
          <w:rFonts w:ascii="Times New Roman" w:hAnsi="Times New Roman"/>
        </w:rPr>
      </w:pPr>
      <w:r>
        <w:rPr>
          <w:rFonts w:ascii="Times New Roman" w:hAnsi="Times New Roman" w:cs="Times New Roman"/>
          <w:sz w:val="24"/>
          <w:szCs w:val="24"/>
        </w:rPr>
        <w:t>2.2. Pirkimo objektas neskaidomas į dalis.</w:t>
      </w:r>
    </w:p>
    <w:p w14:paraId="2BAF0AB8" w14:textId="77777777" w:rsidR="00630799" w:rsidRDefault="00000000">
      <w:pPr>
        <w:pStyle w:val="Sraopastraipa"/>
        <w:spacing w:line="240" w:lineRule="auto"/>
        <w:ind w:left="0" w:firstLine="709"/>
        <w:rPr>
          <w:rFonts w:ascii="Times New Roman" w:hAnsi="Times New Roman"/>
        </w:rPr>
      </w:pPr>
      <w:r>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53B0B62" w14:textId="77777777" w:rsidR="00630799" w:rsidRDefault="00000000">
      <w:pPr>
        <w:pStyle w:val="Sraopastraipa"/>
        <w:spacing w:line="240" w:lineRule="auto"/>
        <w:ind w:left="0" w:firstLine="709"/>
        <w:rPr>
          <w:rFonts w:ascii="Times New Roman" w:hAnsi="Times New Roman"/>
        </w:rPr>
      </w:pPr>
      <w:r>
        <w:rPr>
          <w:rFonts w:ascii="Times New Roman" w:hAnsi="Times New Roman" w:cs="Times New Roman"/>
          <w:sz w:val="24"/>
          <w:szCs w:val="24"/>
        </w:rPr>
        <w:t xml:space="preserve">2.4. Jeigu apibūdinant pirkimo objektą techninėje specifikacijoje nurodytas standartas, </w:t>
      </w:r>
      <w:r>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Times New Roman" w:hAnsi="Times New Roman" w:cs="Times New Roman"/>
          <w:sz w:val="24"/>
          <w:szCs w:val="24"/>
        </w:rPr>
        <w:t xml:space="preserve">turi būti laikoma, kad kiekviena tokia nuoroda yra pateikta su žodžiais „arba lygiavertis“. </w:t>
      </w:r>
    </w:p>
    <w:p w14:paraId="7530A6EF" w14:textId="77777777" w:rsidR="00630799" w:rsidRDefault="00630799">
      <w:pPr>
        <w:pStyle w:val="Sraopastraipa"/>
        <w:spacing w:line="240" w:lineRule="auto"/>
        <w:ind w:left="0" w:firstLine="709"/>
        <w:rPr>
          <w:rFonts w:ascii="Times New Roman" w:hAnsi="Times New Roman" w:cs="Times New Roman"/>
          <w:sz w:val="24"/>
          <w:szCs w:val="24"/>
        </w:rPr>
      </w:pPr>
    </w:p>
    <w:p w14:paraId="6681143C" w14:textId="77777777" w:rsidR="00630799" w:rsidRDefault="00000000">
      <w:pPr>
        <w:pStyle w:val="Antrat1"/>
        <w:numPr>
          <w:ilvl w:val="0"/>
          <w:numId w:val="4"/>
        </w:numPr>
        <w:spacing w:before="0" w:after="0"/>
        <w:ind w:left="357" w:hanging="357"/>
        <w:rPr>
          <w:rFonts w:ascii="Times New Roman" w:hAnsi="Times New Roman"/>
        </w:rPr>
      </w:pPr>
      <w:bookmarkStart w:id="9" w:name="_Toc137194949"/>
      <w:r>
        <w:rPr>
          <w:rFonts w:ascii="Times New Roman" w:hAnsi="Times New Roman" w:cs="Times New Roman"/>
          <w:b/>
          <w:bCs/>
          <w:color w:val="auto"/>
          <w:sz w:val="28"/>
          <w:szCs w:val="28"/>
        </w:rPr>
        <w:t>Tiekėjų pašalinimo pagrindai, kvalifikacijos reikalavimai ir reikalaujami kokybės vadybos sistemos ir (arba) aplinkos apsaugos vadybos sistemos standartai</w:t>
      </w:r>
      <w:bookmarkEnd w:id="9"/>
      <w:r>
        <w:rPr>
          <w:rFonts w:ascii="Times New Roman" w:hAnsi="Times New Roman" w:cs="Times New Roman"/>
          <w:b/>
          <w:bCs/>
          <w:color w:val="auto"/>
          <w:sz w:val="28"/>
          <w:szCs w:val="28"/>
        </w:rPr>
        <w:t xml:space="preserve"> </w:t>
      </w:r>
    </w:p>
    <w:p w14:paraId="00F233EB" w14:textId="77777777" w:rsidR="00630799" w:rsidRDefault="00630799">
      <w:pPr>
        <w:spacing w:line="240" w:lineRule="auto"/>
        <w:ind w:firstLine="0"/>
        <w:rPr>
          <w:rFonts w:ascii="Times New Roman" w:hAnsi="Times New Roman" w:cs="Times New Roman"/>
          <w:sz w:val="24"/>
          <w:szCs w:val="24"/>
        </w:rPr>
      </w:pPr>
    </w:p>
    <w:p w14:paraId="66BE63FC" w14:textId="77777777" w:rsidR="00630799" w:rsidRDefault="00000000">
      <w:pPr>
        <w:pStyle w:val="Sraopastraipa"/>
        <w:numPr>
          <w:ilvl w:val="1"/>
          <w:numId w:val="4"/>
        </w:numPr>
        <w:spacing w:line="240" w:lineRule="auto"/>
        <w:ind w:left="0" w:firstLine="697"/>
        <w:rPr>
          <w:rFonts w:ascii="Times New Roman" w:hAnsi="Times New Roman"/>
        </w:rPr>
      </w:pPr>
      <w:r>
        <w:rPr>
          <w:rFonts w:ascii="Times New Roman" w:hAnsi="Times New Roman" w:cs="Times New Roman"/>
          <w:sz w:val="24"/>
          <w:szCs w:val="24"/>
        </w:rPr>
        <w:lastRenderedPageBreak/>
        <w:t xml:space="preserve">Reikalavimai dėl tiekėjo ir subtiekėjų (jeigu taikoma), ūkio subjektų, kurių pajėgumais tiekėjas remiasi, pašalinimo pagrindų nebuvimo bei jų nebuvimą patvirtinantys dokumentai nurodyti specialiųjų pirkimo sąlygų 1 priede. </w:t>
      </w:r>
    </w:p>
    <w:p w14:paraId="310E9B6E" w14:textId="77777777" w:rsidR="00630799" w:rsidRDefault="00000000">
      <w:pPr>
        <w:pStyle w:val="Sraopastraipa"/>
        <w:numPr>
          <w:ilvl w:val="1"/>
          <w:numId w:val="4"/>
        </w:numPr>
        <w:spacing w:line="240" w:lineRule="auto"/>
        <w:ind w:left="0" w:firstLine="697"/>
        <w:rPr>
          <w:rFonts w:ascii="Times New Roman" w:hAnsi="Times New Roman"/>
        </w:rPr>
      </w:pPr>
      <w:r>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86DAAF2" w14:textId="77777777" w:rsidR="00630799" w:rsidRDefault="00000000">
      <w:pPr>
        <w:pStyle w:val="Sraopastraipa"/>
        <w:numPr>
          <w:ilvl w:val="1"/>
          <w:numId w:val="4"/>
        </w:numPr>
        <w:spacing w:line="240" w:lineRule="auto"/>
        <w:rPr>
          <w:rFonts w:ascii="Times New Roman" w:hAnsi="Times New Roman"/>
        </w:rPr>
      </w:pPr>
      <w:r>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4243D38A" w14:textId="77777777" w:rsidR="00630799" w:rsidRDefault="00630799">
      <w:pPr>
        <w:pStyle w:val="Sraopastraipa"/>
        <w:spacing w:line="240" w:lineRule="auto"/>
        <w:ind w:left="644" w:firstLine="0"/>
        <w:rPr>
          <w:rFonts w:ascii="Times New Roman" w:eastAsia="Arial" w:hAnsi="Times New Roman" w:cs="Times New Roman"/>
          <w:sz w:val="24"/>
          <w:szCs w:val="24"/>
        </w:rPr>
      </w:pPr>
    </w:p>
    <w:p w14:paraId="3F1735DE" w14:textId="77777777" w:rsidR="00630799" w:rsidRDefault="00000000">
      <w:pPr>
        <w:pStyle w:val="Antrat1"/>
        <w:numPr>
          <w:ilvl w:val="0"/>
          <w:numId w:val="4"/>
        </w:numPr>
        <w:spacing w:before="0" w:after="0"/>
        <w:ind w:left="357" w:hanging="357"/>
        <w:rPr>
          <w:rFonts w:ascii="Times New Roman" w:hAnsi="Times New Roman"/>
        </w:rPr>
      </w:pPr>
      <w:bookmarkStart w:id="10" w:name="_Toc137194950"/>
      <w:r>
        <w:rPr>
          <w:rFonts w:ascii="Times New Roman" w:hAnsi="Times New Roman" w:cs="Times New Roman"/>
          <w:b/>
          <w:bCs/>
          <w:color w:val="auto"/>
          <w:sz w:val="28"/>
          <w:szCs w:val="28"/>
        </w:rPr>
        <w:t>Reikalavimai, susiję su nacionaliniu saugumu</w:t>
      </w:r>
      <w:bookmarkEnd w:id="10"/>
      <w:r>
        <w:rPr>
          <w:rFonts w:ascii="Times New Roman" w:hAnsi="Times New Roman" w:cs="Times New Roman"/>
          <w:b/>
          <w:bCs/>
          <w:color w:val="auto"/>
          <w:sz w:val="28"/>
          <w:szCs w:val="28"/>
        </w:rPr>
        <w:t xml:space="preserve"> </w:t>
      </w:r>
    </w:p>
    <w:p w14:paraId="787A4C3A" w14:textId="77777777" w:rsidR="00630799" w:rsidRDefault="00000000">
      <w:pPr>
        <w:pStyle w:val="Sraopastraipa"/>
        <w:numPr>
          <w:ilvl w:val="1"/>
          <w:numId w:val="4"/>
        </w:numPr>
        <w:spacing w:line="240" w:lineRule="auto"/>
        <w:ind w:left="0" w:firstLine="567"/>
        <w:rPr>
          <w:rFonts w:ascii="Times New Roman" w:hAnsi="Times New Roman"/>
        </w:rPr>
      </w:pPr>
      <w:r>
        <w:rPr>
          <w:rFonts w:ascii="Times New Roman" w:hAnsi="Times New Roman" w:cs="Times New Roman"/>
          <w:color w:val="000000" w:themeColor="text1"/>
          <w:sz w:val="24"/>
          <w:szCs w:val="24"/>
        </w:rPr>
        <w:t>Pirkimui netaikomos Reglamento nuostatos.</w:t>
      </w:r>
    </w:p>
    <w:p w14:paraId="06CB5153" w14:textId="77777777" w:rsidR="00630799" w:rsidRDefault="00630799">
      <w:pPr>
        <w:pStyle w:val="Sraopastraipa"/>
        <w:spacing w:line="240" w:lineRule="auto"/>
        <w:ind w:left="567" w:firstLine="0"/>
        <w:rPr>
          <w:rFonts w:ascii="Times New Roman" w:hAnsi="Times New Roman" w:cs="Times New Roman"/>
          <w:sz w:val="24"/>
          <w:szCs w:val="24"/>
        </w:rPr>
      </w:pPr>
    </w:p>
    <w:p w14:paraId="40FB8131" w14:textId="77777777" w:rsidR="00630799" w:rsidRDefault="00000000">
      <w:pPr>
        <w:pStyle w:val="Antrat1"/>
        <w:numPr>
          <w:ilvl w:val="0"/>
          <w:numId w:val="4"/>
        </w:numPr>
        <w:spacing w:before="0" w:after="0"/>
        <w:rPr>
          <w:rFonts w:ascii="Times New Roman" w:hAnsi="Times New Roman"/>
        </w:rPr>
      </w:pPr>
      <w:bookmarkStart w:id="11" w:name="_Toc137194951"/>
      <w:bookmarkStart w:id="12" w:name="_Ref39666794"/>
      <w:bookmarkStart w:id="13" w:name="_Ref39666796"/>
      <w:bookmarkStart w:id="14" w:name="_Toc48053171"/>
      <w:r>
        <w:rPr>
          <w:rFonts w:ascii="Times New Roman" w:hAnsi="Times New Roman" w:cs="Times New Roman"/>
          <w:b/>
          <w:bCs/>
          <w:color w:val="auto"/>
          <w:sz w:val="28"/>
          <w:szCs w:val="28"/>
        </w:rPr>
        <w:t>Specialieji reikalavimai pasiūlymų rengimui ir pateikimui</w:t>
      </w:r>
      <w:bookmarkEnd w:id="11"/>
      <w:bookmarkEnd w:id="12"/>
      <w:bookmarkEnd w:id="13"/>
      <w:bookmarkEnd w:id="14"/>
    </w:p>
    <w:p w14:paraId="0B981CCE" w14:textId="77777777" w:rsidR="00630799" w:rsidRDefault="00000000">
      <w:pPr>
        <w:spacing w:line="240" w:lineRule="auto"/>
        <w:ind w:firstLine="567"/>
        <w:rPr>
          <w:rFonts w:ascii="Times New Roman" w:hAnsi="Times New Roman"/>
        </w:rPr>
      </w:pPr>
      <w:r>
        <w:rPr>
          <w:rFonts w:ascii="Times New Roman" w:hAnsi="Times New Roman" w:cs="Times New Roman"/>
          <w:sz w:val="24"/>
          <w:szCs w:val="24"/>
        </w:rPr>
        <w:t>5.1. Tiekėjo pasiūlymą sudaro CVP IS pateikiamų ir žemiau nurodytų dokumentų visuma:</w:t>
      </w:r>
    </w:p>
    <w:p w14:paraId="6595C2CE" w14:textId="77777777" w:rsidR="00630799" w:rsidRDefault="00000000">
      <w:pPr>
        <w:pStyle w:val="Sraopastraipa"/>
        <w:spacing w:line="240" w:lineRule="auto"/>
        <w:ind w:left="0" w:firstLine="567"/>
        <w:rPr>
          <w:rFonts w:ascii="Times New Roman" w:hAnsi="Times New Roman"/>
        </w:rPr>
      </w:pPr>
      <w:r>
        <w:rPr>
          <w:rFonts w:ascii="Times New Roman" w:hAnsi="Times New Roman" w:cs="Times New Roman"/>
          <w:sz w:val="24"/>
          <w:szCs w:val="24"/>
        </w:rPr>
        <w:t xml:space="preserve">5.1.1. Tiekėjo pasiūlymas, parengtas pagal specialiųjų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_Ref38540913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Pirkimo sąlygų 4 priedas „Pasiūlymo </w:t>
      </w:r>
      <w:proofErr w:type="spellStart"/>
      <w:r>
        <w:rPr>
          <w:rFonts w:ascii="Times New Roman" w:hAnsi="Times New Roman" w:cs="Times New Roman"/>
          <w:sz w:val="24"/>
          <w:szCs w:val="24"/>
        </w:rPr>
        <w:t>forma“</w:t>
      </w:r>
      <w:r>
        <w:rPr>
          <w:rFonts w:ascii="Times New Roman" w:hAnsi="Times New Roman" w:cs="Times New Roman"/>
          <w:sz w:val="24"/>
          <w:szCs w:val="24"/>
        </w:rPr>
        <w:fldChar w:fldCharType="end"/>
      </w:r>
      <w:r>
        <w:rPr>
          <w:rFonts w:ascii="Times New Roman" w:hAnsi="Times New Roman" w:cs="Times New Roman"/>
          <w:sz w:val="24"/>
          <w:szCs w:val="24"/>
        </w:rPr>
        <w:t>priede</w:t>
      </w:r>
      <w:proofErr w:type="spellEnd"/>
      <w:r>
        <w:rPr>
          <w:rFonts w:ascii="Times New Roman" w:hAnsi="Times New Roman" w:cs="Times New Roman"/>
          <w:sz w:val="24"/>
          <w:szCs w:val="24"/>
        </w:rPr>
        <w:t xml:space="preserve"> pateiktą pasiūlymo formą ir pasiūlymo formoje nurodyti ir kiti, tiekėjo nuomone, būtini dokumentai (jų kopijos).</w:t>
      </w:r>
    </w:p>
    <w:p w14:paraId="3D5F4CFA" w14:textId="77777777" w:rsidR="00630799" w:rsidRDefault="00000000">
      <w:pPr>
        <w:pStyle w:val="Sraopastraipa"/>
        <w:numPr>
          <w:ilvl w:val="2"/>
          <w:numId w:val="7"/>
        </w:numPr>
        <w:tabs>
          <w:tab w:val="left" w:pos="1276"/>
        </w:tabs>
        <w:spacing w:line="240" w:lineRule="auto"/>
        <w:ind w:left="0" w:firstLine="567"/>
        <w:rPr>
          <w:rFonts w:ascii="Times New Roman" w:hAnsi="Times New Roman"/>
        </w:rPr>
      </w:pPr>
      <w:r>
        <w:rPr>
          <w:rFonts w:ascii="Times New Roman" w:hAnsi="Times New Roman" w:cs="Times New Roman"/>
          <w:color w:val="000000" w:themeColor="text1"/>
          <w:sz w:val="24"/>
          <w:szCs w:val="24"/>
        </w:rPr>
        <w:t xml:space="preserve">techninė specifikacija, užpildyta pagal specialiųjų pirkimo sąlygų </w:t>
      </w:r>
      <w:r>
        <w:rPr>
          <w:rFonts w:ascii="Times New Roman" w:hAnsi="Times New Roman" w:cs="Times New Roman"/>
          <w:b/>
          <w:bCs/>
          <w:sz w:val="24"/>
          <w:szCs w:val="24"/>
        </w:rPr>
        <w:t>3</w:t>
      </w:r>
      <w:r>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pried</w:t>
      </w:r>
      <w:proofErr w:type="spellEnd"/>
      <w:r>
        <w:rPr>
          <w:rFonts w:ascii="Times New Roman" w:hAnsi="Times New Roman" w:cs="Times New Roman"/>
          <w:b/>
          <w:bCs/>
          <w:color w:val="000000" w:themeColor="text1"/>
          <w:sz w:val="24"/>
          <w:szCs w:val="24"/>
          <w:lang w:val="en-US"/>
        </w:rPr>
        <w:t xml:space="preserve">o 1 </w:t>
      </w:r>
      <w:proofErr w:type="spellStart"/>
      <w:r>
        <w:rPr>
          <w:rFonts w:ascii="Times New Roman" w:hAnsi="Times New Roman" w:cs="Times New Roman"/>
          <w:b/>
          <w:bCs/>
          <w:color w:val="000000" w:themeColor="text1"/>
          <w:sz w:val="24"/>
          <w:szCs w:val="24"/>
          <w:lang w:val="en-US"/>
        </w:rPr>
        <w:t>priedėlyje</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pateiktą</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formą</w:t>
      </w:r>
      <w:proofErr w:type="spellEnd"/>
      <w:r>
        <w:rPr>
          <w:rFonts w:ascii="Times New Roman" w:hAnsi="Times New Roman" w:cs="Times New Roman"/>
          <w:color w:val="000000" w:themeColor="text1"/>
          <w:sz w:val="24"/>
          <w:szCs w:val="24"/>
        </w:rPr>
        <w:t xml:space="preserve"> (pildoma ir teikiama, priklausomai nuo pirkimo objekto dalies(ų), kuriai(-</w:t>
      </w:r>
      <w:proofErr w:type="spellStart"/>
      <w:r>
        <w:rPr>
          <w:rFonts w:ascii="Times New Roman" w:hAnsi="Times New Roman" w:cs="Times New Roman"/>
          <w:color w:val="000000" w:themeColor="text1"/>
          <w:sz w:val="24"/>
          <w:szCs w:val="24"/>
        </w:rPr>
        <w:t>ioms</w:t>
      </w:r>
      <w:proofErr w:type="spellEnd"/>
      <w:r>
        <w:rPr>
          <w:rFonts w:ascii="Times New Roman" w:hAnsi="Times New Roman" w:cs="Times New Roman"/>
          <w:color w:val="000000" w:themeColor="text1"/>
          <w:sz w:val="24"/>
          <w:szCs w:val="24"/>
        </w:rPr>
        <w:t xml:space="preserve">) teikiamas(-i) pasiūlymas(-ai). Tiekėjas privalo nurodyti siūlomų prekių technines charakteristikas. </w:t>
      </w:r>
      <w:r>
        <w:rPr>
          <w:rFonts w:ascii="Times New Roman" w:hAnsi="Times New Roman" w:cs="Times New Roman"/>
          <w:b/>
          <w:bCs/>
          <w:color w:val="000000" w:themeColor="text1"/>
          <w:sz w:val="24"/>
          <w:szCs w:val="24"/>
        </w:rPr>
        <w:t xml:space="preserve">Grafoje „Siūlomos parametrų reikšmės” turi būti nurodyti tikslūs ir konkretūs siūlomos prekės duomenys, nepaliekant lentelėje pateiktų dydžių reikšmių </w:t>
      </w:r>
      <w:proofErr w:type="spellStart"/>
      <w:r>
        <w:rPr>
          <w:rFonts w:ascii="Times New Roman" w:hAnsi="Times New Roman" w:cs="Times New Roman"/>
          <w:b/>
          <w:bCs/>
          <w:color w:val="000000" w:themeColor="text1"/>
          <w:sz w:val="24"/>
          <w:szCs w:val="24"/>
        </w:rPr>
        <w:t>tolerancijų</w:t>
      </w:r>
      <w:proofErr w:type="spellEnd"/>
      <w:r>
        <w:rPr>
          <w:rFonts w:ascii="Times New Roman" w:hAnsi="Times New Roman" w:cs="Times New Roman"/>
          <w:b/>
          <w:bCs/>
          <w:color w:val="000000" w:themeColor="text1"/>
          <w:sz w:val="24"/>
          <w:szCs w:val="24"/>
        </w:rPr>
        <w:t xml:space="preserve"> ir tokių reikšmių, kaip „lygiavertė“, „atitinka“, „taip“ ir pan. </w:t>
      </w:r>
    </w:p>
    <w:p w14:paraId="0C18DB21" w14:textId="77777777" w:rsidR="00630799" w:rsidRDefault="00000000">
      <w:pPr>
        <w:pStyle w:val="Sraopastraipa"/>
        <w:numPr>
          <w:ilvl w:val="2"/>
          <w:numId w:val="7"/>
        </w:numPr>
        <w:tabs>
          <w:tab w:val="left" w:pos="1276"/>
        </w:tabs>
        <w:spacing w:line="240" w:lineRule="auto"/>
        <w:ind w:left="0" w:firstLine="567"/>
        <w:rPr>
          <w:rFonts w:ascii="Times New Roman" w:hAnsi="Times New Roman"/>
        </w:rPr>
      </w:pPr>
      <w:r>
        <w:rPr>
          <w:rFonts w:ascii="Times New Roman" w:hAnsi="Times New Roman" w:cs="Times New Roman"/>
          <w:b/>
          <w:bCs/>
          <w:sz w:val="24"/>
          <w:szCs w:val="24"/>
        </w:rPr>
        <w:t>Tiekėjas turi pateikti pasiūlyme nurodytų parametrų teisingumą įrodančius prekės gamintojo (toliau – gamintojo) dokumentus (katalogus, prospektus ar kitą dokumentaciją su siūlomų prekių aprašymais)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Originaliame gamintojo dokumente privalo būti atžyma, kurį techninės specifikacijos lentelės parametrą patvirtina nurodytas parametras, o šių pir</w:t>
      </w:r>
      <w:r>
        <w:rPr>
          <w:rFonts w:ascii="Times New Roman" w:hAnsi="Times New Roman" w:cs="Times New Roman"/>
          <w:b/>
          <w:bCs/>
          <w:sz w:val="24"/>
          <w:szCs w:val="24"/>
          <w:shd w:val="clear" w:color="auto" w:fill="FFFFFF"/>
        </w:rPr>
        <w:t>kimo dokumentų 3 priedo 1 priedėlio 3 lentelės g</w:t>
      </w:r>
      <w:r>
        <w:rPr>
          <w:rFonts w:ascii="Times New Roman" w:hAnsi="Times New Roman" w:cs="Times New Roman"/>
          <w:b/>
          <w:bCs/>
          <w:sz w:val="24"/>
          <w:szCs w:val="24"/>
        </w:rPr>
        <w:t>rafoje „Puslapio Nr.“ turi būti nurodytas puslapis, kuriame yra atžyma gamintojo dokumentuose. Pateikiamos skaitmeninės dokumentų kopijos.</w:t>
      </w:r>
    </w:p>
    <w:p w14:paraId="309B3F54" w14:textId="77777777" w:rsidR="00630799" w:rsidRDefault="00000000">
      <w:pPr>
        <w:pStyle w:val="Sraopastraipa"/>
        <w:numPr>
          <w:ilvl w:val="2"/>
          <w:numId w:val="7"/>
        </w:numPr>
        <w:tabs>
          <w:tab w:val="left" w:pos="1276"/>
        </w:tabs>
        <w:spacing w:line="240" w:lineRule="auto"/>
        <w:ind w:left="0" w:firstLine="567"/>
        <w:rPr>
          <w:rFonts w:ascii="Times New Roman" w:hAnsi="Times New Roman"/>
        </w:rPr>
      </w:pPr>
      <w:r>
        <w:rPr>
          <w:rFonts w:ascii="Times New Roman" w:hAnsi="Times New Roman" w:cs="Times New Roman"/>
          <w:b/>
          <w:bCs/>
          <w:sz w:val="24"/>
          <w:szCs w:val="24"/>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p w14:paraId="4ED95826" w14:textId="77777777" w:rsidR="00630799" w:rsidRDefault="00000000">
      <w:pPr>
        <w:pStyle w:val="Sraopastraipa"/>
        <w:numPr>
          <w:ilvl w:val="1"/>
          <w:numId w:val="6"/>
        </w:numPr>
        <w:spacing w:line="240" w:lineRule="auto"/>
        <w:ind w:left="0" w:firstLine="567"/>
        <w:rPr>
          <w:rFonts w:ascii="Times New Roman" w:hAnsi="Times New Roman"/>
        </w:rPr>
      </w:pPr>
      <w:r>
        <w:rPr>
          <w:rFonts w:ascii="Times New Roman" w:hAnsi="Times New Roman" w:cs="Times New Roman"/>
          <w:sz w:val="24"/>
          <w:szCs w:val="24"/>
        </w:rPr>
        <w:t>Perkančioji organizacija nereikalauja, kad pasiūlymas būtų pasirašytas.</w:t>
      </w:r>
    </w:p>
    <w:p w14:paraId="03179375" w14:textId="77777777" w:rsidR="00630799" w:rsidRDefault="00000000">
      <w:pPr>
        <w:pStyle w:val="Sraopastraipa"/>
        <w:spacing w:line="240" w:lineRule="auto"/>
        <w:ind w:left="0" w:firstLine="567"/>
        <w:rPr>
          <w:rFonts w:ascii="Times New Roman" w:hAnsi="Times New Roman"/>
        </w:rPr>
      </w:pPr>
      <w:r>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reikalaujamą kalbą. </w:t>
      </w:r>
    </w:p>
    <w:p w14:paraId="3A80A753" w14:textId="77777777" w:rsidR="00630799" w:rsidRDefault="00000000">
      <w:pPr>
        <w:pStyle w:val="Sraopastraipa"/>
        <w:spacing w:line="240" w:lineRule="auto"/>
        <w:ind w:left="0" w:firstLine="567"/>
        <w:rPr>
          <w:rFonts w:ascii="Times New Roman" w:hAnsi="Times New Roman"/>
        </w:rPr>
      </w:pPr>
      <w:r>
        <w:rPr>
          <w:rFonts w:ascii="Times New Roman" w:hAnsi="Times New Roman" w:cs="Times New Roman"/>
          <w:sz w:val="24"/>
          <w:szCs w:val="24"/>
        </w:rPr>
        <w:t>5.4. Pasiūlymuose nurodytos kainos bus vertinamos eurais</w:t>
      </w:r>
      <w:r>
        <w:rPr>
          <w:rFonts w:ascii="Times New Roman" w:eastAsia="Calibri" w:hAnsi="Times New Roman" w:cs="Times New Roman"/>
          <w:sz w:val="24"/>
          <w:szCs w:val="24"/>
        </w:rPr>
        <w:t>.</w:t>
      </w:r>
      <w:r>
        <w:rPr>
          <w:rFonts w:ascii="Times New Roman" w:hAnsi="Times New Roman" w:cs="Times New Roman"/>
          <w:sz w:val="24"/>
          <w:szCs w:val="24"/>
        </w:rPr>
        <w:t xml:space="preserve"> Jeigu pasiūlymuose kainos nurodytos užsienio valiuta, jos bus perskaičiuojamos eurais pagal Europos Centrinio Banko </w:t>
      </w:r>
      <w:r>
        <w:rPr>
          <w:rFonts w:ascii="Times New Roman" w:hAnsi="Times New Roman" w:cs="Times New Roman"/>
          <w:sz w:val="24"/>
          <w:szCs w:val="24"/>
        </w:rPr>
        <w:lastRenderedPageBreak/>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4A0015B" w14:textId="77777777" w:rsidR="00630799" w:rsidRDefault="00000000">
      <w:pPr>
        <w:tabs>
          <w:tab w:val="left" w:pos="993"/>
        </w:tabs>
        <w:spacing w:line="240" w:lineRule="auto"/>
        <w:ind w:firstLine="567"/>
        <w:rPr>
          <w:rFonts w:ascii="Times New Roman" w:hAnsi="Times New Roman"/>
        </w:rPr>
      </w:pPr>
      <w:r>
        <w:rPr>
          <w:rFonts w:ascii="Times New Roman" w:eastAsia="Arial" w:hAnsi="Times New Roman" w:cs="Times New Roman"/>
          <w:sz w:val="24"/>
          <w:szCs w:val="24"/>
        </w:rPr>
        <w:t xml:space="preserve">5.5. Visos pasiūlyme nurodytos kainos ir jų sudėtinės dalys (įkainiai) turi būti nurodomos dviejų skaičių po kablelio tikslumu. </w:t>
      </w:r>
      <w:r>
        <w:rPr>
          <w:rFonts w:ascii="Times New Roman" w:hAnsi="Times New Roman" w:cs="Times New Roman"/>
          <w:bCs/>
          <w:iCs/>
          <w:color w:val="000000" w:themeColor="text1"/>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960E79C" w14:textId="77777777" w:rsidR="00630799" w:rsidRDefault="00000000">
      <w:pPr>
        <w:pStyle w:val="Sraopastraipa"/>
        <w:spacing w:line="240" w:lineRule="auto"/>
        <w:ind w:left="0" w:firstLine="567"/>
        <w:rPr>
          <w:rFonts w:ascii="Times New Roman" w:hAnsi="Times New Roman"/>
        </w:rPr>
      </w:pPr>
      <w:r>
        <w:rPr>
          <w:rFonts w:ascii="Times New Roman" w:eastAsia="Arial" w:hAnsi="Times New Roman" w:cs="Times New Roman"/>
          <w:sz w:val="24"/>
          <w:szCs w:val="24"/>
        </w:rPr>
        <w:t xml:space="preserve">5.6. Tiekėjų pasiūlymuose nurodytos kainos bus vertinamos </w:t>
      </w:r>
      <w:r>
        <w:rPr>
          <w:rFonts w:ascii="Times New Roman" w:hAnsi="Times New Roman" w:cs="Times New Roman"/>
          <w:sz w:val="24"/>
          <w:szCs w:val="24"/>
        </w:rPr>
        <w:t xml:space="preserve">ir lyginamos su visais mokesčiais, įskaitant PVM. </w:t>
      </w:r>
    </w:p>
    <w:p w14:paraId="55A226B5" w14:textId="77777777" w:rsidR="00630799" w:rsidRDefault="00630799">
      <w:pPr>
        <w:pStyle w:val="Sraopastraipa"/>
        <w:spacing w:line="240" w:lineRule="auto"/>
        <w:ind w:left="0" w:firstLine="567"/>
        <w:rPr>
          <w:rFonts w:ascii="Times New Roman" w:hAnsi="Times New Roman" w:cs="Times New Roman"/>
          <w:sz w:val="24"/>
          <w:szCs w:val="24"/>
        </w:rPr>
      </w:pPr>
    </w:p>
    <w:p w14:paraId="48B3E231" w14:textId="77777777" w:rsidR="00630799" w:rsidRDefault="00000000">
      <w:pPr>
        <w:pStyle w:val="Antrat1"/>
        <w:spacing w:before="0" w:after="0"/>
        <w:ind w:firstLine="0"/>
        <w:rPr>
          <w:rFonts w:ascii="Times New Roman" w:hAnsi="Times New Roman"/>
        </w:rPr>
      </w:pPr>
      <w:bookmarkStart w:id="15" w:name="_Toc137194952"/>
      <w:r>
        <w:rPr>
          <w:rFonts w:ascii="Times New Roman" w:hAnsi="Times New Roman" w:cs="Times New Roman"/>
          <w:b/>
          <w:bCs/>
          <w:color w:val="auto"/>
          <w:sz w:val="28"/>
          <w:szCs w:val="28"/>
        </w:rPr>
        <w:t>6. Pasiūlymo galiojimo užtikrinimas</w:t>
      </w:r>
      <w:bookmarkEnd w:id="15"/>
    </w:p>
    <w:p w14:paraId="37F955FB" w14:textId="77777777" w:rsidR="00630799" w:rsidRDefault="00000000">
      <w:pPr>
        <w:pStyle w:val="Sraopastraipa"/>
        <w:spacing w:line="240" w:lineRule="auto"/>
        <w:ind w:left="0" w:firstLine="567"/>
        <w:rPr>
          <w:rFonts w:ascii="Times New Roman" w:hAnsi="Times New Roman"/>
        </w:rPr>
      </w:pPr>
      <w:r>
        <w:rPr>
          <w:rFonts w:ascii="Times New Roman" w:hAnsi="Times New Roman" w:cs="Times New Roman"/>
          <w:sz w:val="24"/>
          <w:szCs w:val="24"/>
        </w:rPr>
        <w:t xml:space="preserve">6.1. </w:t>
      </w:r>
      <w:r>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3645266" w14:textId="77777777" w:rsidR="00630799" w:rsidRDefault="00630799">
      <w:pPr>
        <w:pStyle w:val="paragrafesrasas2lygis"/>
        <w:spacing w:after="0" w:line="240" w:lineRule="auto"/>
        <w:ind w:left="1059"/>
        <w:rPr>
          <w:color w:val="002060"/>
          <w:sz w:val="24"/>
          <w:szCs w:val="24"/>
        </w:rPr>
      </w:pPr>
    </w:p>
    <w:p w14:paraId="6ABA198C" w14:textId="77777777" w:rsidR="00630799" w:rsidRDefault="00000000">
      <w:pPr>
        <w:pStyle w:val="Antrat1"/>
        <w:numPr>
          <w:ilvl w:val="0"/>
          <w:numId w:val="3"/>
        </w:numPr>
        <w:spacing w:before="0" w:after="0"/>
        <w:ind w:left="0" w:firstLine="0"/>
        <w:rPr>
          <w:rFonts w:ascii="Times New Roman" w:hAnsi="Times New Roman"/>
        </w:rPr>
      </w:pPr>
      <w:bookmarkStart w:id="16" w:name="_Toc15392775"/>
      <w:bookmarkStart w:id="17" w:name="_Toc137194953"/>
      <w:r>
        <w:rPr>
          <w:rFonts w:ascii="Times New Roman" w:hAnsi="Times New Roman" w:cs="Times New Roman"/>
          <w:b/>
          <w:bCs/>
          <w:color w:val="auto"/>
          <w:sz w:val="28"/>
          <w:szCs w:val="28"/>
        </w:rPr>
        <w:t>P</w:t>
      </w:r>
      <w:bookmarkEnd w:id="16"/>
      <w:r>
        <w:rPr>
          <w:rFonts w:ascii="Times New Roman" w:hAnsi="Times New Roman" w:cs="Times New Roman"/>
          <w:b/>
          <w:bCs/>
          <w:color w:val="auto"/>
          <w:sz w:val="28"/>
          <w:szCs w:val="28"/>
        </w:rPr>
        <w:t>asiūlymų vertinimas</w:t>
      </w:r>
      <w:bookmarkEnd w:id="17"/>
    </w:p>
    <w:p w14:paraId="007311DD" w14:textId="77777777" w:rsidR="00630799" w:rsidRDefault="00000000">
      <w:pPr>
        <w:pStyle w:val="Sraopastraipa"/>
        <w:spacing w:line="240" w:lineRule="auto"/>
        <w:ind w:left="0" w:firstLine="709"/>
        <w:rPr>
          <w:rFonts w:ascii="Times New Roman" w:hAnsi="Times New Roman"/>
        </w:rPr>
      </w:pPr>
      <w:r>
        <w:rPr>
          <w:rFonts w:ascii="Times New Roman" w:eastAsia="Calibri" w:hAnsi="Times New Roman" w:cs="Times New Roman"/>
          <w:sz w:val="24"/>
          <w:szCs w:val="24"/>
        </w:rPr>
        <w:t>7.1.</w:t>
      </w:r>
      <w:r>
        <w:rPr>
          <w:rFonts w:ascii="Times New Roman" w:hAnsi="Times New Roman" w:cs="Times New Roman"/>
          <w:color w:val="7030A0"/>
          <w:sz w:val="24"/>
          <w:szCs w:val="24"/>
        </w:rPr>
        <w:t xml:space="preserve"> </w:t>
      </w:r>
      <w:r>
        <w:rPr>
          <w:rFonts w:ascii="Times New Roman" w:hAnsi="Times New Roman" w:cs="Times New Roman"/>
          <w:sz w:val="24"/>
          <w:szCs w:val="24"/>
        </w:rPr>
        <w:t>Perkančioji organizacija</w:t>
      </w:r>
      <w:r>
        <w:rPr>
          <w:rFonts w:ascii="Times New Roman" w:eastAsia="Calibri" w:hAnsi="Times New Roman" w:cs="Times New Roman"/>
          <w:sz w:val="24"/>
          <w:szCs w:val="24"/>
        </w:rPr>
        <w:t xml:space="preserve"> ekonomiškai naudingiausią pasiūlymą išrenka pagal kainos. </w:t>
      </w:r>
    </w:p>
    <w:p w14:paraId="59810461" w14:textId="77777777" w:rsidR="00630799" w:rsidRDefault="00000000">
      <w:pPr>
        <w:pStyle w:val="Betarp"/>
        <w:ind w:firstLine="709"/>
        <w:contextualSpacing/>
        <w:rPr>
          <w:rFonts w:ascii="Times New Roman" w:hAnsi="Times New Roman"/>
        </w:rPr>
      </w:pPr>
      <w:r>
        <w:rPr>
          <w:rFonts w:ascii="Times New Roman" w:hAnsi="Times New Roman" w:cs="Times New Roman"/>
          <w:sz w:val="24"/>
          <w:szCs w:val="24"/>
        </w:rPr>
        <w:t xml:space="preserve">7.2. Laimėjusiu pasiūlymu kiekvienoje pirkimo objekto dalyje galės būti pripažinti tik po 1 (vieną) ekonomiškai naudingiausią pasiūlymą (mažiausią kainą) pateikusi, pasiūlymų eilės pirmojoje vietoje. </w:t>
      </w:r>
    </w:p>
    <w:p w14:paraId="4591E6D0" w14:textId="77777777" w:rsidR="00630799" w:rsidRDefault="00000000">
      <w:pPr>
        <w:pStyle w:val="Betarp"/>
        <w:numPr>
          <w:ilvl w:val="1"/>
          <w:numId w:val="8"/>
        </w:numPr>
        <w:tabs>
          <w:tab w:val="left" w:pos="993"/>
        </w:tabs>
        <w:ind w:left="0" w:firstLine="567"/>
        <w:contextualSpacing/>
      </w:pPr>
      <w:r>
        <w:rPr>
          <w:rStyle w:val="cf01"/>
          <w:rFonts w:ascii="Times New Roman" w:hAnsi="Times New Roman" w:cs="Times New Roman"/>
          <w:sz w:val="24"/>
          <w:szCs w:val="24"/>
        </w:rPr>
        <w:t>7.3. Perkančioji organizacija atmes tiekėjo pasiūlymą, jeigu kartu su pasiūlymu nebus pateikti šie pirkimo sąlygose reikalaujami pateikti dokumentai:</w:t>
      </w:r>
      <w:r>
        <w:rPr>
          <w:rStyle w:val="cf01"/>
          <w:rFonts w:ascii="Times New Roman" w:hAnsi="Times New Roman" w:cs="Times New Roman"/>
          <w:sz w:val="24"/>
          <w:szCs w:val="24"/>
          <w:shd w:val="clear" w:color="auto" w:fill="FFFFFF"/>
        </w:rPr>
        <w:t xml:space="preserve"> </w:t>
      </w:r>
      <w:r>
        <w:rPr>
          <w:rFonts w:ascii="Times New Roman" w:eastAsiaTheme="minorHAnsi" w:hAnsi="Times New Roman" w:cs="Times New Roman"/>
          <w:b/>
          <w:bCs/>
          <w:color w:val="000000" w:themeColor="text1"/>
          <w:sz w:val="24"/>
          <w:szCs w:val="24"/>
          <w:shd w:val="clear" w:color="auto" w:fill="FFFFFF"/>
        </w:rPr>
        <w:t>pirkimo sąlygų 5.1.1 punkte numatytas tiekėjo pasiūlymas (4 priedas), 5.1.2. punkte numatyta techninė specifikacija (3 priedo 1 priedėlis)</w:t>
      </w:r>
      <w:bookmarkStart w:id="18" w:name="_Hlk213110955"/>
      <w:r>
        <w:rPr>
          <w:rFonts w:ascii="Times New Roman" w:eastAsiaTheme="minorHAnsi" w:hAnsi="Times New Roman" w:cs="Times New Roman"/>
          <w:b/>
          <w:bCs/>
          <w:color w:val="000000" w:themeColor="text1"/>
          <w:sz w:val="24"/>
          <w:szCs w:val="24"/>
          <w:shd w:val="clear" w:color="auto" w:fill="FFFFFF"/>
        </w:rPr>
        <w:t>.</w:t>
      </w:r>
      <w:r>
        <w:rPr>
          <w:rFonts w:ascii="Times New Roman" w:eastAsiaTheme="minorHAnsi" w:hAnsi="Times New Roman" w:cs="Times New Roman"/>
          <w:bCs/>
          <w:color w:val="000000" w:themeColor="text1"/>
          <w:sz w:val="24"/>
          <w:szCs w:val="24"/>
          <w:shd w:val="clear" w:color="auto" w:fill="FFFFFF"/>
        </w:rPr>
        <w:t xml:space="preserve">  </w:t>
      </w:r>
    </w:p>
    <w:p w14:paraId="09509C3F" w14:textId="77777777" w:rsidR="00630799" w:rsidRDefault="00630799">
      <w:pPr>
        <w:pStyle w:val="Betarp"/>
        <w:tabs>
          <w:tab w:val="left" w:pos="993"/>
        </w:tabs>
        <w:ind w:left="567" w:firstLine="0"/>
        <w:contextualSpacing/>
        <w:rPr>
          <w:rFonts w:ascii="Times New Roman" w:hAnsi="Times New Roman"/>
        </w:rPr>
      </w:pPr>
    </w:p>
    <w:p w14:paraId="7486D8D4" w14:textId="77777777" w:rsidR="00630799" w:rsidRDefault="00000000">
      <w:pPr>
        <w:pStyle w:val="Antrat1"/>
        <w:tabs>
          <w:tab w:val="left" w:pos="567"/>
        </w:tabs>
        <w:spacing w:before="0" w:after="0"/>
        <w:ind w:firstLine="0"/>
        <w:contextualSpacing/>
        <w:rPr>
          <w:rFonts w:ascii="Times New Roman" w:hAnsi="Times New Roman"/>
        </w:rPr>
      </w:pPr>
      <w:bookmarkStart w:id="19" w:name="_Ref39425999"/>
      <w:bookmarkStart w:id="20" w:name="_Ref39426005"/>
      <w:bookmarkStart w:id="21" w:name="_Toc126333937"/>
      <w:bookmarkStart w:id="22" w:name="_Toc137194954"/>
      <w:bookmarkEnd w:id="18"/>
      <w:r>
        <w:rPr>
          <w:rFonts w:ascii="Times New Roman" w:hAnsi="Times New Roman" w:cs="Times New Roman"/>
          <w:b/>
          <w:bCs/>
          <w:sz w:val="28"/>
          <w:szCs w:val="28"/>
        </w:rPr>
        <w:t>8.</w:t>
      </w:r>
      <w:r>
        <w:rPr>
          <w:rFonts w:ascii="Times New Roman" w:hAnsi="Times New Roman" w:cs="Times New Roman"/>
          <w:sz w:val="24"/>
          <w:szCs w:val="24"/>
        </w:rPr>
        <w:t xml:space="preserve"> </w:t>
      </w:r>
      <w:r>
        <w:rPr>
          <w:rFonts w:ascii="Times New Roman" w:hAnsi="Times New Roman" w:cs="Times New Roman"/>
          <w:b/>
          <w:bCs/>
          <w:sz w:val="28"/>
          <w:szCs w:val="28"/>
        </w:rPr>
        <w:t>Sutarties sudarymas</w:t>
      </w:r>
      <w:bookmarkEnd w:id="19"/>
      <w:bookmarkEnd w:id="20"/>
      <w:bookmarkEnd w:id="21"/>
      <w:bookmarkEnd w:id="22"/>
    </w:p>
    <w:p w14:paraId="743922D7" w14:textId="77777777" w:rsidR="00630799" w:rsidRDefault="00000000">
      <w:pPr>
        <w:pStyle w:val="Sraopastraipa"/>
        <w:spacing w:line="240" w:lineRule="auto"/>
        <w:ind w:left="0" w:firstLine="709"/>
        <w:rPr>
          <w:rFonts w:ascii="Times New Roman" w:hAnsi="Times New Roman"/>
        </w:rPr>
      </w:pPr>
      <w:r>
        <w:rPr>
          <w:rFonts w:ascii="Times New Roman" w:hAnsi="Times New Roman" w:cs="Times New Roman"/>
          <w:color w:val="000000" w:themeColor="text1"/>
          <w:sz w:val="24"/>
          <w:szCs w:val="24"/>
        </w:rPr>
        <w:t>8.1.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 xml:space="preserve">nustatyta tvarka, bus pripažintas laimėjęs. </w:t>
      </w:r>
      <w:r>
        <w:rPr>
          <w:rFonts w:ascii="Times New Roman" w:hAnsi="Times New Roman" w:cs="Times New Roman"/>
          <w:sz w:val="24"/>
          <w:szCs w:val="24"/>
        </w:rPr>
        <w:t>Sutarties sąlygos pateikiamos specialiųjų pirkimo sąlygų 6</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priede. </w:t>
      </w:r>
    </w:p>
    <w:p w14:paraId="4EFA8C9D" w14:textId="77777777" w:rsidR="00630799" w:rsidRDefault="00630799">
      <w:pPr>
        <w:pStyle w:val="Betarp"/>
        <w:contextualSpacing/>
        <w:jc w:val="left"/>
        <w:rPr>
          <w:rFonts w:ascii="Times New Roman" w:eastAsiaTheme="minorHAnsi" w:hAnsi="Times New Roman" w:cs="Times New Roman"/>
          <w:sz w:val="24"/>
          <w:szCs w:val="24"/>
        </w:rPr>
      </w:pPr>
    </w:p>
    <w:p w14:paraId="7CF13C45" w14:textId="77777777" w:rsidR="00630799" w:rsidRDefault="00000000">
      <w:pPr>
        <w:pStyle w:val="Antrat1"/>
        <w:spacing w:before="0" w:after="0"/>
        <w:ind w:firstLine="0"/>
        <w:rPr>
          <w:rFonts w:ascii="Times New Roman" w:hAnsi="Times New Roman"/>
        </w:rPr>
      </w:pPr>
      <w:bookmarkStart w:id="23" w:name="_Toc137194955"/>
      <w:r>
        <w:rPr>
          <w:rFonts w:ascii="Times New Roman" w:hAnsi="Times New Roman" w:cs="Times New Roman"/>
          <w:b/>
          <w:bCs/>
          <w:color w:val="auto"/>
          <w:sz w:val="28"/>
          <w:szCs w:val="28"/>
        </w:rPr>
        <w:t>9. Kitos sąlygos</w:t>
      </w:r>
      <w:bookmarkEnd w:id="23"/>
      <w:r>
        <w:rPr>
          <w:rFonts w:ascii="Times New Roman" w:hAnsi="Times New Roman" w:cs="Times New Roman"/>
          <w:b/>
          <w:bCs/>
          <w:color w:val="auto"/>
          <w:sz w:val="28"/>
          <w:szCs w:val="28"/>
        </w:rPr>
        <w:t xml:space="preserve"> </w:t>
      </w:r>
    </w:p>
    <w:p w14:paraId="4DA23015" w14:textId="77777777" w:rsidR="00630799" w:rsidRDefault="00630799">
      <w:pPr>
        <w:pStyle w:val="Betarp"/>
        <w:ind w:firstLine="0"/>
        <w:contextualSpacing/>
        <w:rPr>
          <w:rFonts w:ascii="Times New Roman" w:eastAsiaTheme="minorHAnsi" w:hAnsi="Times New Roman" w:cs="Times New Roman"/>
          <w:sz w:val="24"/>
          <w:szCs w:val="24"/>
        </w:rPr>
      </w:pPr>
    </w:p>
    <w:p w14:paraId="621B69C6" w14:textId="77777777" w:rsidR="00630799" w:rsidRDefault="00000000">
      <w:pPr>
        <w:pStyle w:val="Betarp"/>
        <w:ind w:firstLine="0"/>
        <w:contextualSpacing/>
        <w:rPr>
          <w:rFonts w:ascii="Times New Roman" w:hAnsi="Times New Roman"/>
        </w:rPr>
      </w:pPr>
      <w:r>
        <w:rPr>
          <w:rFonts w:ascii="Times New Roman" w:eastAsia="Times New Roman" w:hAnsi="Times New Roman" w:cs="Times New Roman"/>
          <w:sz w:val="24"/>
          <w:szCs w:val="24"/>
        </w:rPr>
        <w:t>Netaikoma.</w:t>
      </w:r>
      <w:r>
        <w:br w:type="page"/>
      </w:r>
    </w:p>
    <w:p w14:paraId="50B5AA18" w14:textId="77777777" w:rsidR="00630799" w:rsidRDefault="00000000">
      <w:pPr>
        <w:tabs>
          <w:tab w:val="left" w:pos="7436"/>
        </w:tabs>
        <w:spacing w:line="240" w:lineRule="auto"/>
        <w:ind w:left="6840" w:firstLine="0"/>
        <w:rPr>
          <w:rFonts w:ascii="Times New Roman" w:hAnsi="Times New Roman"/>
        </w:rPr>
      </w:pPr>
      <w:r>
        <w:rPr>
          <w:rFonts w:ascii="Times New Roman" w:hAnsi="Times New Roman" w:cs="Times New Roman"/>
          <w:sz w:val="24"/>
          <w:szCs w:val="24"/>
        </w:rPr>
        <w:lastRenderedPageBreak/>
        <w:t>Pirkimo sąlygų 1 priedas „</w:t>
      </w:r>
      <w:bookmarkStart w:id="24" w:name="_Hlk224723078"/>
      <w:r>
        <w:rPr>
          <w:rFonts w:ascii="Times New Roman" w:hAnsi="Times New Roman" w:cs="Times New Roman"/>
          <w:sz w:val="24"/>
          <w:szCs w:val="24"/>
        </w:rPr>
        <w:t>Tiekėjų pašalinimo pagrindai</w:t>
      </w:r>
      <w:bookmarkEnd w:id="24"/>
      <w:r>
        <w:rPr>
          <w:rFonts w:ascii="Times New Roman" w:hAnsi="Times New Roman" w:cs="Times New Roman"/>
          <w:sz w:val="24"/>
          <w:szCs w:val="24"/>
        </w:rPr>
        <w:t>“</w:t>
      </w:r>
    </w:p>
    <w:p w14:paraId="644B3A66" w14:textId="77777777" w:rsidR="00630799" w:rsidRDefault="00630799">
      <w:pPr>
        <w:keepNext/>
        <w:keepLines/>
        <w:spacing w:line="240" w:lineRule="auto"/>
        <w:ind w:left="318"/>
        <w:jc w:val="right"/>
        <w:rPr>
          <w:rFonts w:ascii="Times New Roman" w:eastAsia="Arial" w:hAnsi="Times New Roman" w:cs="Times New Roman"/>
          <w:color w:val="0070C0"/>
          <w:sz w:val="24"/>
          <w:szCs w:val="24"/>
        </w:rPr>
      </w:pPr>
    </w:p>
    <w:p w14:paraId="350C5989" w14:textId="77777777" w:rsidR="00630799" w:rsidRDefault="00000000">
      <w:pPr>
        <w:spacing w:line="240" w:lineRule="auto"/>
        <w:jc w:val="center"/>
        <w:rPr>
          <w:rFonts w:ascii="Times New Roman" w:hAnsi="Times New Roman"/>
        </w:rPr>
      </w:pPr>
      <w:r>
        <w:rPr>
          <w:rFonts w:ascii="Times New Roman" w:eastAsia="Arial" w:hAnsi="Times New Roman" w:cs="Times New Roman"/>
          <w:b/>
          <w:bCs/>
          <w:smallCaps/>
          <w:color w:val="404040"/>
          <w:sz w:val="24"/>
          <w:szCs w:val="24"/>
        </w:rPr>
        <w:t>TIEKĖJŲ PAŠALINIMO PAGRINDAI</w:t>
      </w:r>
    </w:p>
    <w:p w14:paraId="35D3A7A0" w14:textId="77777777" w:rsidR="00630799" w:rsidRDefault="00630799">
      <w:pPr>
        <w:spacing w:line="240" w:lineRule="auto"/>
        <w:ind w:firstLine="720"/>
        <w:rPr>
          <w:rFonts w:ascii="Times New Roman" w:eastAsia="Arial" w:hAnsi="Times New Roman" w:cs="Times New Roman"/>
          <w:i/>
          <w:sz w:val="24"/>
          <w:szCs w:val="24"/>
        </w:rPr>
      </w:pPr>
    </w:p>
    <w:p w14:paraId="13D26A36" w14:textId="77777777" w:rsidR="00630799" w:rsidRDefault="00000000">
      <w:pPr>
        <w:spacing w:line="240" w:lineRule="auto"/>
        <w:ind w:firstLine="720"/>
        <w:rPr>
          <w:rFonts w:ascii="Times New Roman" w:hAnsi="Times New Roman"/>
        </w:rPr>
      </w:pPr>
      <w:r>
        <w:rPr>
          <w:rFonts w:ascii="Times New Roman" w:eastAsia="Arial" w:hAnsi="Times New Roman" w:cs="Times New Roman"/>
          <w:iCs/>
          <w:sz w:val="24"/>
          <w:szCs w:val="24"/>
        </w:rPr>
        <w:t xml:space="preserve">Perkančioji organizacija atmeta tiekėjo pasiūlymą, jeigu: </w:t>
      </w:r>
    </w:p>
    <w:p w14:paraId="0A415F3B" w14:textId="77777777" w:rsidR="00630799" w:rsidRDefault="00000000">
      <w:pPr>
        <w:pStyle w:val="Betarp"/>
        <w:ind w:firstLine="720"/>
        <w:rPr>
          <w:rFonts w:ascii="Times New Roman" w:hAnsi="Times New Roman"/>
        </w:rPr>
      </w:pPr>
      <w:r>
        <w:rPr>
          <w:rFonts w:ascii="Times New Roman" w:eastAsia="Arial" w:hAnsi="Times New Roman" w:cs="Times New Roman"/>
          <w:iCs/>
          <w:sz w:val="24"/>
          <w:szCs w:val="24"/>
        </w:rPr>
        <w:t xml:space="preserve">1. </w:t>
      </w:r>
      <w:r>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Pr>
          <w:rFonts w:ascii="Times New Roman" w:eastAsia="Arial" w:hAnsi="Times New Roman" w:cs="Times New Roman"/>
          <w:iCs/>
          <w:color w:val="7030A0"/>
          <w:sz w:val="24"/>
          <w:szCs w:val="24"/>
        </w:rPr>
        <w:t>.</w:t>
      </w:r>
    </w:p>
    <w:p w14:paraId="08EF0419" w14:textId="77777777" w:rsidR="00630799" w:rsidRDefault="00000000">
      <w:pPr>
        <w:pStyle w:val="Betarp"/>
        <w:ind w:firstLine="720"/>
        <w:rPr>
          <w:rFonts w:ascii="Times New Roman" w:hAnsi="Times New Roman"/>
        </w:rPr>
      </w:pPr>
      <w:r>
        <w:rPr>
          <w:rFonts w:ascii="Times New Roman" w:eastAsia="Arial" w:hAnsi="Times New Roman" w:cs="Times New Roman"/>
          <w:iCs/>
          <w:sz w:val="24"/>
          <w:szCs w:val="24"/>
        </w:rPr>
        <w:t xml:space="preserve">2. </w:t>
      </w:r>
      <w:r>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p>
    <w:p w14:paraId="547CE642" w14:textId="77777777" w:rsidR="00630799" w:rsidRDefault="00000000">
      <w:pPr>
        <w:pStyle w:val="Betarp"/>
        <w:ind w:firstLine="720"/>
        <w:rPr>
          <w:rFonts w:ascii="Times New Roman" w:hAnsi="Times New Roman"/>
        </w:rPr>
      </w:pPr>
      <w:r>
        <w:rPr>
          <w:rFonts w:ascii="Times New Roman" w:eastAsia="Arial" w:hAnsi="Times New Roman" w:cs="Times New Roman"/>
          <w:i/>
          <w:sz w:val="24"/>
          <w:szCs w:val="24"/>
        </w:rPr>
        <w:t xml:space="preserve">3. </w:t>
      </w:r>
      <w:r>
        <w:rPr>
          <w:rFonts w:ascii="Times New Roman" w:hAnsi="Times New Roman" w:cs="Times New Roman"/>
          <w:sz w:val="24"/>
          <w:szCs w:val="24"/>
        </w:rPr>
        <w:t>Pažeista konkurencija, kaip nustatyta VPĮ 27 straipsnio 3 ir 4 dalyse, ir atitinkamos padėties negalima ištaisyti.</w:t>
      </w:r>
    </w:p>
    <w:p w14:paraId="569A4E23" w14:textId="77777777" w:rsidR="00630799" w:rsidRDefault="00000000">
      <w:pPr>
        <w:pStyle w:val="Betarp"/>
        <w:ind w:firstLine="720"/>
        <w:rPr>
          <w:rFonts w:ascii="Times New Roman" w:hAnsi="Times New Roman"/>
        </w:rPr>
      </w:pPr>
      <w:r>
        <w:rPr>
          <w:rFonts w:ascii="Times New Roman" w:eastAsia="Arial" w:hAnsi="Times New Roman" w:cs="Times New Roman"/>
          <w:i/>
          <w:sz w:val="24"/>
          <w:szCs w:val="24"/>
        </w:rPr>
        <w:t xml:space="preserve">4. </w:t>
      </w:r>
      <w:r>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8B47E96" w14:textId="77777777" w:rsidR="00630799" w:rsidRDefault="00000000">
      <w:pPr>
        <w:pStyle w:val="Betarp"/>
        <w:ind w:firstLine="720"/>
        <w:rPr>
          <w:rFonts w:ascii="Times New Roman" w:hAnsi="Times New Roman"/>
        </w:rPr>
      </w:pPr>
      <w:r>
        <w:rPr>
          <w:rFonts w:ascii="Times New Roman" w:eastAsia="Arial" w:hAnsi="Times New Roman" w:cs="Times New Roman"/>
          <w:sz w:val="24"/>
          <w:szCs w:val="24"/>
        </w:rPr>
        <w:t>5.</w:t>
      </w:r>
      <w:r>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3F693395" w14:textId="77777777" w:rsidR="00630799" w:rsidRDefault="00630799">
      <w:pPr>
        <w:spacing w:line="240" w:lineRule="auto"/>
        <w:ind w:firstLine="720"/>
        <w:rPr>
          <w:rFonts w:ascii="Times New Roman" w:eastAsia="Arial" w:hAnsi="Times New Roman" w:cs="Times New Roman"/>
          <w:i/>
          <w:color w:val="7030A0"/>
          <w:sz w:val="24"/>
          <w:szCs w:val="24"/>
        </w:rPr>
      </w:pPr>
    </w:p>
    <w:p w14:paraId="41ECB4F8" w14:textId="77777777" w:rsidR="00630799" w:rsidRDefault="00000000">
      <w:pPr>
        <w:spacing w:line="240" w:lineRule="auto"/>
        <w:ind w:firstLine="0"/>
        <w:jc w:val="center"/>
        <w:rPr>
          <w:rFonts w:ascii="Times New Roman" w:hAnsi="Times New Roman"/>
        </w:rPr>
      </w:pPr>
      <w:r>
        <w:rPr>
          <w:rFonts w:ascii="Times New Roman" w:eastAsia="Arial" w:hAnsi="Times New Roman" w:cs="Times New Roman"/>
          <w:smallCaps/>
          <w:sz w:val="24"/>
          <w:szCs w:val="24"/>
        </w:rPr>
        <w:t>__________</w:t>
      </w:r>
    </w:p>
    <w:p w14:paraId="30E75FC4" w14:textId="77777777" w:rsidR="00630799" w:rsidRDefault="00000000">
      <w:pPr>
        <w:spacing w:line="240" w:lineRule="auto"/>
        <w:rPr>
          <w:rFonts w:ascii="Times New Roman" w:eastAsia="Arial" w:hAnsi="Times New Roman" w:cs="Times New Roman"/>
          <w:sz w:val="24"/>
          <w:szCs w:val="24"/>
        </w:rPr>
      </w:pPr>
      <w:r>
        <w:br w:type="page"/>
      </w:r>
    </w:p>
    <w:p w14:paraId="3751BB98" w14:textId="77777777" w:rsidR="00630799" w:rsidRDefault="00000000">
      <w:pPr>
        <w:spacing w:line="240" w:lineRule="auto"/>
        <w:ind w:left="6840" w:firstLine="0"/>
        <w:rPr>
          <w:rFonts w:ascii="Times New Roman" w:hAnsi="Times New Roman"/>
        </w:rPr>
      </w:pPr>
      <w:r>
        <w:rPr>
          <w:rFonts w:ascii="Times New Roman" w:hAnsi="Times New Roman" w:cs="Times New Roman"/>
          <w:sz w:val="24"/>
          <w:szCs w:val="24"/>
        </w:rPr>
        <w:lastRenderedPageBreak/>
        <w:t>Pirkimo sąlygų 2 priedas „</w:t>
      </w:r>
      <w:bookmarkStart w:id="25" w:name="_Hlk224723107"/>
      <w:r>
        <w:rPr>
          <w:rFonts w:ascii="Times New Roman" w:hAnsi="Times New Roman" w:cs="Times New Roman"/>
          <w:sz w:val="24"/>
          <w:szCs w:val="24"/>
        </w:rPr>
        <w:t>Tiekėjų kvalifikacijos reikalavimai ir reikalaujami kokybės bei aplinkos apsaugos vadybos sistemų standartai</w:t>
      </w:r>
      <w:bookmarkEnd w:id="25"/>
      <w:r>
        <w:rPr>
          <w:rFonts w:ascii="Times New Roman" w:hAnsi="Times New Roman" w:cs="Times New Roman"/>
          <w:sz w:val="24"/>
          <w:szCs w:val="24"/>
        </w:rPr>
        <w:t>“</w:t>
      </w:r>
    </w:p>
    <w:p w14:paraId="55968471" w14:textId="77777777" w:rsidR="00630799" w:rsidRDefault="00630799">
      <w:pPr>
        <w:spacing w:line="240" w:lineRule="auto"/>
        <w:rPr>
          <w:rFonts w:ascii="Times New Roman" w:hAnsi="Times New Roman" w:cs="Times New Roman"/>
          <w:smallCaps/>
          <w:color w:val="404040"/>
          <w:sz w:val="24"/>
          <w:szCs w:val="24"/>
        </w:rPr>
      </w:pPr>
    </w:p>
    <w:p w14:paraId="0A63D52C" w14:textId="77777777" w:rsidR="00630799" w:rsidRDefault="00000000">
      <w:pPr>
        <w:spacing w:line="240" w:lineRule="auto"/>
        <w:ind w:firstLine="0"/>
        <w:jc w:val="center"/>
        <w:rPr>
          <w:rFonts w:ascii="Times New Roman" w:hAnsi="Times New Roman"/>
        </w:rPr>
      </w:pPr>
      <w:r>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32F59E99" w14:textId="77777777" w:rsidR="00630799" w:rsidRDefault="00630799">
      <w:pPr>
        <w:spacing w:line="240" w:lineRule="auto"/>
        <w:ind w:firstLine="567"/>
        <w:rPr>
          <w:rFonts w:ascii="Times New Roman" w:eastAsia="Arial" w:hAnsi="Times New Roman" w:cs="Times New Roman"/>
          <w:sz w:val="24"/>
          <w:szCs w:val="24"/>
        </w:rPr>
      </w:pPr>
    </w:p>
    <w:p w14:paraId="13D23478" w14:textId="77777777" w:rsidR="00630799" w:rsidRDefault="00000000">
      <w:pPr>
        <w:spacing w:line="240" w:lineRule="auto"/>
        <w:ind w:firstLine="567"/>
        <w:rPr>
          <w:rFonts w:ascii="Times New Roman" w:hAnsi="Times New Roman"/>
        </w:rPr>
      </w:pPr>
      <w:r>
        <w:rPr>
          <w:rFonts w:ascii="Times New Roman" w:eastAsia="Arial" w:hAnsi="Times New Roman" w:cs="Times New Roman"/>
          <w:sz w:val="24"/>
          <w:szCs w:val="24"/>
        </w:rPr>
        <w:t>1.Reikalavimai tiekėjo kvalifikacijai nėra nustatomi.</w:t>
      </w:r>
    </w:p>
    <w:p w14:paraId="02338DC1" w14:textId="77777777" w:rsidR="00630799" w:rsidRDefault="00000000">
      <w:pPr>
        <w:spacing w:line="240" w:lineRule="auto"/>
        <w:ind w:firstLine="567"/>
        <w:rPr>
          <w:rFonts w:ascii="Times New Roman" w:hAnsi="Times New Roman"/>
        </w:rPr>
      </w:pPr>
      <w:r>
        <w:rPr>
          <w:rFonts w:ascii="Times New Roman" w:eastAsia="Arial" w:hAnsi="Times New Roman" w:cs="Times New Roman"/>
          <w:sz w:val="24"/>
          <w:szCs w:val="24"/>
        </w:rPr>
        <w:t>2. Perkančioji organizacija nereikalauja, kad tiekėjai laikytųsi kokybės vadybos sistemos ir (arba) aplinkos apsaugos vadybos sistemos standartų.</w:t>
      </w:r>
    </w:p>
    <w:p w14:paraId="0ED1D465" w14:textId="77777777" w:rsidR="00630799" w:rsidRDefault="00000000">
      <w:pPr>
        <w:tabs>
          <w:tab w:val="left" w:pos="567"/>
        </w:tabs>
        <w:spacing w:line="240" w:lineRule="auto"/>
        <w:ind w:firstLine="567"/>
        <w:rPr>
          <w:rFonts w:ascii="Times New Roman" w:hAnsi="Times New Roman"/>
        </w:rPr>
      </w:pPr>
      <w:r>
        <w:rPr>
          <w:rFonts w:ascii="Times New Roman" w:eastAsia="Arial" w:hAnsi="Times New Roman" w:cs="Times New Roman"/>
          <w:i/>
          <w:sz w:val="24"/>
          <w:szCs w:val="24"/>
        </w:rPr>
        <w:tab/>
      </w:r>
    </w:p>
    <w:p w14:paraId="22CDF1C6" w14:textId="77777777" w:rsidR="00630799" w:rsidRDefault="00000000">
      <w:pPr>
        <w:spacing w:line="240" w:lineRule="auto"/>
        <w:jc w:val="center"/>
        <w:rPr>
          <w:rFonts w:ascii="Times New Roman" w:hAnsi="Times New Roman"/>
        </w:rPr>
      </w:pPr>
      <w:r>
        <w:rPr>
          <w:rFonts w:ascii="Times New Roman" w:eastAsia="Arial" w:hAnsi="Times New Roman" w:cs="Times New Roman"/>
          <w:sz w:val="24"/>
          <w:szCs w:val="24"/>
        </w:rPr>
        <w:t>__________</w:t>
      </w:r>
    </w:p>
    <w:p w14:paraId="51C1038F" w14:textId="77777777" w:rsidR="00630799" w:rsidRDefault="00000000">
      <w:pPr>
        <w:spacing w:line="240" w:lineRule="auto"/>
        <w:rPr>
          <w:rFonts w:ascii="Times New Roman" w:eastAsia="Arial" w:hAnsi="Times New Roman" w:cs="Times New Roman"/>
          <w:b/>
          <w:smallCaps/>
          <w:sz w:val="24"/>
          <w:szCs w:val="24"/>
        </w:rPr>
      </w:pPr>
      <w:r>
        <w:br w:type="page"/>
      </w:r>
    </w:p>
    <w:p w14:paraId="74B25B7D" w14:textId="77777777" w:rsidR="00630799" w:rsidRDefault="00630799">
      <w:pPr>
        <w:spacing w:line="240" w:lineRule="auto"/>
        <w:rPr>
          <w:rFonts w:ascii="Times New Roman" w:hAnsi="Times New Roman" w:cs="Times New Roman"/>
          <w:sz w:val="24"/>
          <w:szCs w:val="24"/>
        </w:rPr>
      </w:pPr>
      <w:bookmarkStart w:id="26" w:name="_heading=h.26in1rg"/>
      <w:bookmarkStart w:id="27" w:name="ketvpriedas"/>
      <w:bookmarkStart w:id="28" w:name="_Toc85439812"/>
      <w:bookmarkEnd w:id="26"/>
      <w:bookmarkEnd w:id="27"/>
      <w:bookmarkEnd w:id="28"/>
    </w:p>
    <w:p w14:paraId="796CC2BE" w14:textId="77777777" w:rsidR="00630799" w:rsidRDefault="00000000">
      <w:pPr>
        <w:spacing w:line="240" w:lineRule="auto"/>
        <w:ind w:left="6840" w:firstLine="0"/>
        <w:rPr>
          <w:rFonts w:ascii="Times New Roman" w:hAnsi="Times New Roman"/>
        </w:rPr>
      </w:pPr>
      <w:bookmarkStart w:id="29" w:name="ketvpriedas_Copy_1"/>
      <w:bookmarkStart w:id="30" w:name="_Toc85439812_Copy_1"/>
      <w:bookmarkStart w:id="31" w:name="_Ref38539939"/>
      <w:bookmarkStart w:id="32" w:name="_Ref38541068"/>
      <w:bookmarkStart w:id="33" w:name="_Ref38885053"/>
      <w:bookmarkStart w:id="34" w:name="_Ref38899023"/>
      <w:bookmarkStart w:id="35" w:name="_Toc48053185"/>
      <w:bookmarkStart w:id="36" w:name="_Toc85706891"/>
      <w:bookmarkStart w:id="37" w:name="_Hlk86837214"/>
      <w:bookmarkEnd w:id="29"/>
      <w:bookmarkEnd w:id="30"/>
      <w:r>
        <w:rPr>
          <w:rFonts w:ascii="Times New Roman" w:hAnsi="Times New Roman" w:cs="Times New Roman"/>
          <w:sz w:val="24"/>
          <w:szCs w:val="24"/>
        </w:rPr>
        <w:t>Pirkimo sąlygų 3 priedas „Techninė specifikacija“</w:t>
      </w:r>
      <w:bookmarkEnd w:id="31"/>
      <w:bookmarkEnd w:id="32"/>
      <w:bookmarkEnd w:id="33"/>
      <w:bookmarkEnd w:id="34"/>
      <w:bookmarkEnd w:id="35"/>
      <w:bookmarkEnd w:id="36"/>
      <w:bookmarkEnd w:id="37"/>
    </w:p>
    <w:p w14:paraId="5C77E86F" w14:textId="77777777" w:rsidR="00630799" w:rsidRDefault="00630799">
      <w:pPr>
        <w:spacing w:line="240" w:lineRule="auto"/>
        <w:jc w:val="center"/>
        <w:rPr>
          <w:rFonts w:ascii="Times New Roman" w:hAnsi="Times New Roman" w:cs="Times New Roman"/>
          <w:sz w:val="24"/>
          <w:szCs w:val="24"/>
        </w:rPr>
      </w:pPr>
    </w:p>
    <w:p w14:paraId="7F1CDC70" w14:textId="77777777" w:rsidR="00630799" w:rsidRDefault="00000000">
      <w:pPr>
        <w:spacing w:line="240" w:lineRule="auto"/>
        <w:jc w:val="center"/>
        <w:rPr>
          <w:rFonts w:ascii="Times New Roman" w:hAnsi="Times New Roman"/>
          <w:sz w:val="24"/>
          <w:szCs w:val="24"/>
        </w:rPr>
      </w:pPr>
      <w:r>
        <w:rPr>
          <w:rFonts w:ascii="Times New Roman" w:hAnsi="Times New Roman" w:cs="Times New Roman"/>
          <w:b/>
          <w:bCs/>
          <w:sz w:val="24"/>
          <w:szCs w:val="24"/>
        </w:rPr>
        <w:t>TECHNINĖ SPECIFIKACIJA</w:t>
      </w:r>
    </w:p>
    <w:p w14:paraId="1141A708" w14:textId="77777777" w:rsidR="00630799" w:rsidRDefault="00000000">
      <w:pPr>
        <w:pStyle w:val="Antrats"/>
        <w:tabs>
          <w:tab w:val="clear" w:pos="4320"/>
          <w:tab w:val="clear" w:pos="8640"/>
          <w:tab w:val="center" w:pos="4338"/>
          <w:tab w:val="right" w:pos="8658"/>
        </w:tabs>
        <w:ind w:left="-18" w:right="-108"/>
        <w:jc w:val="center"/>
        <w:rPr>
          <w:rFonts w:ascii="Times New Roman" w:hAnsi="Times New Roman"/>
          <w:sz w:val="24"/>
          <w:szCs w:val="24"/>
        </w:rPr>
      </w:pPr>
      <w:r>
        <w:rPr>
          <w:rFonts w:ascii="Times New Roman" w:hAnsi="Times New Roman" w:cs="Tahoma"/>
          <w:b/>
          <w:bCs/>
          <w:sz w:val="24"/>
          <w:szCs w:val="24"/>
        </w:rPr>
        <w:t>TEKSTILĖS KONTEINERIAI</w:t>
      </w:r>
    </w:p>
    <w:p w14:paraId="1EB19894" w14:textId="77777777" w:rsidR="00630799" w:rsidRDefault="00630799">
      <w:pPr>
        <w:jc w:val="center"/>
        <w:rPr>
          <w:rFonts w:ascii="Times New Roman" w:hAnsi="Times New Roman"/>
          <w:b/>
          <w:bCs/>
          <w:sz w:val="24"/>
          <w:szCs w:val="24"/>
        </w:rPr>
      </w:pPr>
    </w:p>
    <w:p w14:paraId="1E3721DC" w14:textId="77777777" w:rsidR="00630799" w:rsidRDefault="00000000">
      <w:pPr>
        <w:numPr>
          <w:ilvl w:val="0"/>
          <w:numId w:val="17"/>
        </w:numPr>
        <w:tabs>
          <w:tab w:val="left" w:pos="-1773"/>
        </w:tabs>
        <w:spacing w:before="240" w:after="120"/>
        <w:ind w:hanging="1170"/>
        <w:jc w:val="center"/>
        <w:rPr>
          <w:rFonts w:ascii="Times New Roman" w:hAnsi="Times New Roman"/>
          <w:b/>
          <w:sz w:val="24"/>
          <w:szCs w:val="24"/>
          <w:lang w:eastAsia="fi-FI"/>
        </w:rPr>
      </w:pPr>
      <w:r>
        <w:rPr>
          <w:rFonts w:ascii="Times New Roman" w:hAnsi="Times New Roman"/>
          <w:b/>
          <w:sz w:val="24"/>
          <w:szCs w:val="24"/>
          <w:lang w:eastAsia="fi-FI"/>
        </w:rPr>
        <w:t>PIRKIMO OBJEKTAS</w:t>
      </w:r>
    </w:p>
    <w:p w14:paraId="441AC253" w14:textId="77777777" w:rsidR="00630799" w:rsidRDefault="00000000">
      <w:pPr>
        <w:numPr>
          <w:ilvl w:val="1"/>
          <w:numId w:val="14"/>
        </w:numPr>
        <w:spacing w:before="120" w:after="120"/>
        <w:ind w:left="567" w:hanging="567"/>
      </w:pPr>
      <w:r>
        <w:rPr>
          <w:rFonts w:ascii="Times New Roman" w:hAnsi="Times New Roman"/>
          <w:sz w:val="24"/>
          <w:szCs w:val="24"/>
          <w:lang w:eastAsia="fi-FI"/>
        </w:rPr>
        <w:t>Konteineriai Rietavo savivaldybės gyventojų tekstilės atliekoms surinkti.</w:t>
      </w:r>
    </w:p>
    <w:p w14:paraId="519DB5FB" w14:textId="77777777" w:rsidR="00630799" w:rsidRDefault="00000000">
      <w:pPr>
        <w:numPr>
          <w:ilvl w:val="1"/>
          <w:numId w:val="14"/>
        </w:numPr>
        <w:spacing w:before="120" w:after="120"/>
        <w:ind w:left="567" w:hanging="567"/>
      </w:pPr>
      <w:r>
        <w:rPr>
          <w:rFonts w:ascii="Times New Roman" w:hAnsi="Times New Roman"/>
          <w:sz w:val="24"/>
          <w:szCs w:val="24"/>
          <w:lang w:eastAsia="fi-FI"/>
        </w:rPr>
        <w:t>Konteineriai tekstilės atliekoms surinkti iš metalinio korpuso su įmetimo anga (mechanizmu), rakinamomis durimis, konteinerių pakėlimo kilpų sistema, bei atvartais konteinerio ištuštinimui per konteinerio apačią.</w:t>
      </w:r>
    </w:p>
    <w:p w14:paraId="2A5B3122" w14:textId="77777777" w:rsidR="00630799" w:rsidRDefault="00000000">
      <w:pPr>
        <w:numPr>
          <w:ilvl w:val="1"/>
          <w:numId w:val="14"/>
        </w:numPr>
        <w:spacing w:before="120" w:after="120"/>
        <w:ind w:left="567" w:hanging="567"/>
      </w:pPr>
      <w:r>
        <w:rPr>
          <w:rFonts w:ascii="Times New Roman" w:hAnsi="Times New Roman"/>
          <w:sz w:val="24"/>
          <w:szCs w:val="24"/>
          <w:lang w:eastAsia="fi-FI"/>
        </w:rPr>
        <w:t>Konteinerių tekstilės atliekoms surinkti skaičius – 2 vnt.</w:t>
      </w:r>
    </w:p>
    <w:p w14:paraId="07789BC1" w14:textId="77777777" w:rsidR="00630799" w:rsidRDefault="00630799">
      <w:pPr>
        <w:spacing w:before="120" w:after="120"/>
        <w:ind w:left="567"/>
        <w:rPr>
          <w:rFonts w:ascii="Times New Roman" w:hAnsi="Times New Roman"/>
          <w:lang w:eastAsia="fi-FI"/>
        </w:rPr>
      </w:pPr>
    </w:p>
    <w:p w14:paraId="38FBE9A5" w14:textId="77777777" w:rsidR="00630799" w:rsidRDefault="00000000">
      <w:pPr>
        <w:numPr>
          <w:ilvl w:val="0"/>
          <w:numId w:val="14"/>
        </w:numPr>
        <w:tabs>
          <w:tab w:val="left" w:pos="567"/>
        </w:tabs>
        <w:spacing w:before="240" w:after="120"/>
        <w:ind w:left="1168" w:hanging="1168"/>
        <w:jc w:val="center"/>
        <w:rPr>
          <w:rFonts w:ascii="Times New Roman" w:hAnsi="Times New Roman"/>
          <w:b/>
          <w:sz w:val="24"/>
          <w:szCs w:val="24"/>
          <w:lang w:eastAsia="fi-FI"/>
        </w:rPr>
      </w:pPr>
      <w:r>
        <w:rPr>
          <w:rFonts w:ascii="Times New Roman" w:hAnsi="Times New Roman"/>
          <w:b/>
          <w:sz w:val="24"/>
          <w:szCs w:val="24"/>
          <w:lang w:eastAsia="fi-FI"/>
        </w:rPr>
        <w:t>BENDROSIOS SPECIFIKACIJOS BEI REIKALAVIMAI</w:t>
      </w:r>
    </w:p>
    <w:p w14:paraId="333F3110" w14:textId="77777777" w:rsidR="00630799" w:rsidRDefault="00000000">
      <w:pPr>
        <w:numPr>
          <w:ilvl w:val="1"/>
          <w:numId w:val="14"/>
        </w:numPr>
        <w:spacing w:before="120" w:after="120"/>
        <w:ind w:left="567" w:hanging="567"/>
        <w:rPr>
          <w:rFonts w:ascii="Times New Roman" w:hAnsi="Times New Roman"/>
          <w:sz w:val="24"/>
          <w:szCs w:val="24"/>
          <w:lang w:eastAsia="fi-FI"/>
        </w:rPr>
      </w:pPr>
      <w:r>
        <w:rPr>
          <w:rFonts w:ascii="Times New Roman" w:hAnsi="Times New Roman"/>
          <w:sz w:val="24"/>
          <w:szCs w:val="24"/>
          <w:lang w:eastAsia="fi-FI"/>
        </w:rPr>
        <w:t>Tiekiami konteineriai turi būti pilnai sukomplektuoti, nauji, nenaudoti, be išorinių pažeidimų.</w:t>
      </w:r>
    </w:p>
    <w:p w14:paraId="1A4A0FA7" w14:textId="77777777" w:rsidR="00630799" w:rsidRDefault="00000000">
      <w:pPr>
        <w:numPr>
          <w:ilvl w:val="1"/>
          <w:numId w:val="14"/>
        </w:numPr>
        <w:spacing w:before="120" w:after="120"/>
        <w:ind w:left="567" w:hanging="567"/>
      </w:pPr>
      <w:r>
        <w:rPr>
          <w:rFonts w:ascii="Times New Roman" w:hAnsi="Times New Roman"/>
          <w:sz w:val="24"/>
          <w:szCs w:val="24"/>
          <w:lang w:eastAsia="fi-FI"/>
        </w:rPr>
        <w:t xml:space="preserve">Konteineriai turi atitikti nacionalinius ir/arba ES standartus nustatytus tiekiamų konteinerių gamybai naudojamoms </w:t>
      </w:r>
      <w:r>
        <w:rPr>
          <w:rFonts w:ascii="Times New Roman" w:hAnsi="Times New Roman"/>
          <w:color w:val="000000"/>
          <w:sz w:val="24"/>
          <w:szCs w:val="24"/>
          <w:lang w:eastAsia="fi-FI"/>
        </w:rPr>
        <w:t>medžiagoms (LST EN 10346:2015, LST EN 10143:2006 arba lygiaverčius). Sertifikatas pateikiamas su pristatomais konteineriais.</w:t>
      </w:r>
    </w:p>
    <w:p w14:paraId="26472F2B" w14:textId="77777777" w:rsidR="00630799" w:rsidRDefault="00000000">
      <w:pPr>
        <w:numPr>
          <w:ilvl w:val="1"/>
          <w:numId w:val="14"/>
        </w:numPr>
        <w:spacing w:before="120" w:after="120"/>
        <w:ind w:left="567" w:hanging="567"/>
      </w:pPr>
      <w:r>
        <w:rPr>
          <w:rFonts w:ascii="Times New Roman" w:hAnsi="Times New Roman"/>
          <w:b/>
          <w:color w:val="000000"/>
          <w:sz w:val="24"/>
          <w:szCs w:val="24"/>
        </w:rPr>
        <w:t xml:space="preserve">Kiekvienam konteinerio korpusui turi būti suteikiamas ne mažesnis </w:t>
      </w:r>
      <w:r>
        <w:rPr>
          <w:rFonts w:ascii="Times New Roman" w:hAnsi="Times New Roman"/>
          <w:b/>
          <w:sz w:val="24"/>
          <w:szCs w:val="24"/>
        </w:rPr>
        <w:t>nei 2 metų garantinis</w:t>
      </w:r>
      <w:r>
        <w:rPr>
          <w:rFonts w:ascii="Times New Roman" w:hAnsi="Times New Roman"/>
          <w:b/>
          <w:color w:val="000000"/>
          <w:sz w:val="24"/>
          <w:szCs w:val="24"/>
        </w:rPr>
        <w:t xml:space="preserve"> laikotarpis, per kurį galioja tiekėjo garantiniai įsipareigojimai.</w:t>
      </w:r>
      <w:r>
        <w:rPr>
          <w:rFonts w:ascii="Times New Roman" w:hAnsi="Times New Roman"/>
          <w:color w:val="000000"/>
          <w:sz w:val="24"/>
          <w:szCs w:val="24"/>
        </w:rPr>
        <w:t xml:space="preserve"> Tiekėjas turi teikti pilną garantinį remontą arba pakeisti prekes. Garantinis laikotarpis prasidės tada, kai konteineriai bus pristatyti Perkančiajai organizacijai. Garantinio laikotarpio pradžia skaičiuojama nuo sekančios dienos kada su prekių tiekėju  pasirašytas prekių  priėmimo -  perdavimo aktas.</w:t>
      </w:r>
    </w:p>
    <w:p w14:paraId="13E952A0" w14:textId="77777777" w:rsidR="00630799" w:rsidRDefault="00000000">
      <w:pPr>
        <w:numPr>
          <w:ilvl w:val="1"/>
          <w:numId w:val="14"/>
        </w:numPr>
        <w:spacing w:before="120" w:after="120"/>
        <w:ind w:left="567" w:hanging="567"/>
      </w:pPr>
      <w:r>
        <w:rPr>
          <w:rFonts w:ascii="Times New Roman" w:hAnsi="Times New Roman"/>
          <w:sz w:val="24"/>
          <w:szCs w:val="24"/>
          <w:lang w:eastAsia="fi-FI"/>
        </w:rPr>
        <w:t>Tiekėjas turi pateikti montavimo, eksploatacijos, aptarnavimo bei priežiūros instrukcijas lietuvių kalba.</w:t>
      </w:r>
    </w:p>
    <w:p w14:paraId="79137AF8" w14:textId="77777777" w:rsidR="00630799" w:rsidRDefault="00000000">
      <w:pPr>
        <w:numPr>
          <w:ilvl w:val="1"/>
          <w:numId w:val="14"/>
        </w:numPr>
        <w:spacing w:before="120" w:after="120"/>
        <w:ind w:left="567" w:hanging="567"/>
      </w:pPr>
      <w:r>
        <w:rPr>
          <w:rFonts w:ascii="Times New Roman" w:hAnsi="Times New Roman"/>
          <w:color w:val="000000"/>
          <w:sz w:val="24"/>
          <w:szCs w:val="24"/>
          <w:lang w:eastAsia="fi-FI"/>
        </w:rPr>
        <w:t>Konteineriai turi būti pristatyti ir pastatyti į Perkančiosios organizacijos nurodytas vietas Rietave.</w:t>
      </w:r>
    </w:p>
    <w:p w14:paraId="7B617ACB" w14:textId="77777777" w:rsidR="00630799" w:rsidRDefault="00630799">
      <w:pPr>
        <w:spacing w:before="120" w:after="120"/>
        <w:ind w:left="567"/>
        <w:rPr>
          <w:rFonts w:ascii="Times New Roman" w:hAnsi="Times New Roman"/>
          <w:color w:val="000000"/>
          <w:lang w:eastAsia="fi-FI"/>
        </w:rPr>
      </w:pPr>
    </w:p>
    <w:p w14:paraId="65B0C3F1" w14:textId="77777777" w:rsidR="00630799" w:rsidRDefault="00000000">
      <w:pPr>
        <w:numPr>
          <w:ilvl w:val="0"/>
          <w:numId w:val="14"/>
        </w:numPr>
        <w:tabs>
          <w:tab w:val="left" w:pos="567"/>
        </w:tabs>
        <w:spacing w:before="240" w:after="120"/>
        <w:ind w:left="1168" w:hanging="1168"/>
        <w:jc w:val="center"/>
        <w:rPr>
          <w:rFonts w:ascii="Times New Roman" w:hAnsi="Times New Roman"/>
          <w:b/>
          <w:sz w:val="24"/>
          <w:szCs w:val="24"/>
          <w:lang w:eastAsia="fi-FI"/>
        </w:rPr>
      </w:pPr>
      <w:r>
        <w:rPr>
          <w:rFonts w:ascii="Times New Roman" w:hAnsi="Times New Roman"/>
          <w:b/>
          <w:sz w:val="24"/>
          <w:szCs w:val="24"/>
          <w:lang w:eastAsia="fi-FI"/>
        </w:rPr>
        <w:t>TECHNINIAI REIKALAVIMAI</w:t>
      </w:r>
    </w:p>
    <w:p w14:paraId="4959DAAE" w14:textId="77777777" w:rsidR="00630799" w:rsidRDefault="00000000">
      <w:pPr>
        <w:numPr>
          <w:ilvl w:val="1"/>
          <w:numId w:val="14"/>
        </w:numPr>
        <w:spacing w:before="120" w:after="120"/>
        <w:ind w:left="567" w:hanging="567"/>
        <w:rPr>
          <w:rFonts w:ascii="Times New Roman" w:hAnsi="Times New Roman"/>
          <w:sz w:val="24"/>
          <w:szCs w:val="24"/>
          <w:lang w:eastAsia="fi-FI"/>
        </w:rPr>
      </w:pPr>
      <w:r>
        <w:rPr>
          <w:rFonts w:ascii="Times New Roman" w:hAnsi="Times New Roman"/>
          <w:sz w:val="24"/>
          <w:szCs w:val="24"/>
          <w:lang w:eastAsia="fi-FI"/>
        </w:rPr>
        <w:t>Žemiau pateikta specifikacijų lentelė apima detalius reikalavimus konteineriams.</w:t>
      </w:r>
    </w:p>
    <w:p w14:paraId="17270ECB" w14:textId="77777777" w:rsidR="00630799" w:rsidRDefault="00000000">
      <w:pPr>
        <w:numPr>
          <w:ilvl w:val="1"/>
          <w:numId w:val="14"/>
        </w:numPr>
        <w:spacing w:before="120" w:after="120"/>
        <w:ind w:left="567" w:hanging="567"/>
      </w:pPr>
      <w:r>
        <w:rPr>
          <w:rFonts w:ascii="Times New Roman" w:hAnsi="Times New Roman"/>
          <w:sz w:val="24"/>
          <w:szCs w:val="24"/>
          <w:lang w:eastAsia="fi-FI"/>
        </w:rPr>
        <w:t xml:space="preserve">Kiekvienas techninių reikalavimų punktas turi būti pagrįstas technine dokumentacija, deklaracijomis, kurie turi būti pateikti pasiūlyme. Nurodant dokumentą pasiūlyme, patvirtinantį </w:t>
      </w:r>
      <w:r>
        <w:rPr>
          <w:rFonts w:ascii="Times New Roman" w:hAnsi="Times New Roman"/>
          <w:sz w:val="24"/>
          <w:szCs w:val="24"/>
          <w:lang w:eastAsia="fi-FI"/>
        </w:rPr>
        <w:lastRenderedPageBreak/>
        <w:t>atitikimą reikalavimui, tuo atveju kai jį sudaro daugiau nei vienas puslapis, skyrius, punktas ar pan., turi būti nurodyta konkreti vieta dokumente.</w:t>
      </w:r>
    </w:p>
    <w:p w14:paraId="506F4375" w14:textId="77777777" w:rsidR="00630799" w:rsidRDefault="00630799">
      <w:pPr>
        <w:spacing w:before="120" w:after="120"/>
        <w:ind w:left="567"/>
        <w:rPr>
          <w:rFonts w:ascii="Times New Roman" w:hAnsi="Times New Roman"/>
          <w:lang w:eastAsia="fi-FI"/>
        </w:rPr>
      </w:pPr>
    </w:p>
    <w:p w14:paraId="577BC4CE" w14:textId="77777777" w:rsidR="00630799" w:rsidRDefault="00000000">
      <w:pPr>
        <w:numPr>
          <w:ilvl w:val="1"/>
          <w:numId w:val="14"/>
        </w:numPr>
        <w:spacing w:before="120" w:after="120"/>
        <w:ind w:left="567" w:hanging="567"/>
        <w:rPr>
          <w:rFonts w:ascii="Times New Roman" w:hAnsi="Times New Roman"/>
          <w:sz w:val="24"/>
          <w:szCs w:val="24"/>
        </w:rPr>
      </w:pPr>
      <w:r>
        <w:rPr>
          <w:rFonts w:ascii="Times New Roman" w:hAnsi="Times New Roman"/>
          <w:sz w:val="24"/>
          <w:szCs w:val="24"/>
        </w:rPr>
        <w:t>Detalūs reikalavimai konteineriams:</w:t>
      </w:r>
    </w:p>
    <w:tbl>
      <w:tblPr>
        <w:tblW w:w="9636" w:type="dxa"/>
        <w:tblInd w:w="-5" w:type="dxa"/>
        <w:tblLayout w:type="fixed"/>
        <w:tblCellMar>
          <w:top w:w="28" w:type="dxa"/>
          <w:left w:w="28" w:type="dxa"/>
          <w:bottom w:w="28" w:type="dxa"/>
          <w:right w:w="28" w:type="dxa"/>
        </w:tblCellMar>
        <w:tblLook w:val="04A0" w:firstRow="1" w:lastRow="0" w:firstColumn="1" w:lastColumn="0" w:noHBand="0" w:noVBand="1"/>
      </w:tblPr>
      <w:tblGrid>
        <w:gridCol w:w="1172"/>
        <w:gridCol w:w="8464"/>
      </w:tblGrid>
      <w:tr w:rsidR="00630799" w14:paraId="10888958" w14:textId="77777777">
        <w:trPr>
          <w:cantSplit/>
          <w:tblHeader/>
        </w:trPr>
        <w:tc>
          <w:tcPr>
            <w:tcW w:w="1172" w:type="dxa"/>
            <w:tcBorders>
              <w:top w:val="single" w:sz="4" w:space="0" w:color="000000"/>
              <w:left w:val="single" w:sz="4" w:space="0" w:color="000000"/>
              <w:bottom w:val="single" w:sz="4" w:space="0" w:color="000000"/>
              <w:right w:val="single" w:sz="4" w:space="0" w:color="000000"/>
            </w:tcBorders>
            <w:vAlign w:val="center"/>
          </w:tcPr>
          <w:p w14:paraId="423A02DB" w14:textId="77777777" w:rsidR="00630799" w:rsidRDefault="00000000">
            <w:pPr>
              <w:ind w:firstLine="0"/>
              <w:jc w:val="center"/>
              <w:rPr>
                <w:rFonts w:ascii="Times New Roman" w:hAnsi="Times New Roman"/>
                <w:b/>
                <w:lang w:eastAsia="fi-FI"/>
              </w:rPr>
            </w:pPr>
            <w:r>
              <w:rPr>
                <w:rFonts w:ascii="Times New Roman" w:hAnsi="Times New Roman"/>
                <w:b/>
                <w:lang w:eastAsia="fi-FI"/>
              </w:rPr>
              <w:t>Eil. Nr.</w:t>
            </w:r>
          </w:p>
        </w:tc>
        <w:tc>
          <w:tcPr>
            <w:tcW w:w="8463" w:type="dxa"/>
            <w:tcBorders>
              <w:top w:val="single" w:sz="4" w:space="0" w:color="000000"/>
              <w:left w:val="single" w:sz="4" w:space="0" w:color="000000"/>
              <w:bottom w:val="single" w:sz="4" w:space="0" w:color="000000"/>
              <w:right w:val="single" w:sz="4" w:space="0" w:color="000000"/>
            </w:tcBorders>
            <w:vAlign w:val="center"/>
          </w:tcPr>
          <w:p w14:paraId="468C543D" w14:textId="77777777" w:rsidR="00630799" w:rsidRDefault="00000000">
            <w:pPr>
              <w:jc w:val="center"/>
              <w:rPr>
                <w:rFonts w:ascii="Times New Roman" w:hAnsi="Times New Roman"/>
                <w:b/>
                <w:lang w:eastAsia="fi-FI"/>
              </w:rPr>
            </w:pPr>
            <w:r>
              <w:rPr>
                <w:rFonts w:ascii="Times New Roman" w:hAnsi="Times New Roman"/>
                <w:b/>
                <w:lang w:eastAsia="fi-FI"/>
              </w:rPr>
              <w:t>Techniniai reikalavimai</w:t>
            </w:r>
          </w:p>
        </w:tc>
      </w:tr>
      <w:tr w:rsidR="00630799" w14:paraId="379E7979"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6109BEFF" w14:textId="77777777" w:rsidR="00630799" w:rsidRDefault="00000000">
            <w:pPr>
              <w:ind w:firstLine="0"/>
              <w:rPr>
                <w:rFonts w:ascii="Times New Roman" w:hAnsi="Times New Roman"/>
                <w:b/>
                <w:lang w:eastAsia="fi-FI"/>
              </w:rPr>
            </w:pPr>
            <w:r>
              <w:rPr>
                <w:rFonts w:ascii="Times New Roman" w:hAnsi="Times New Roman"/>
                <w:b/>
                <w:lang w:eastAsia="fi-FI"/>
              </w:rPr>
              <w:t>1.</w:t>
            </w:r>
          </w:p>
        </w:tc>
        <w:tc>
          <w:tcPr>
            <w:tcW w:w="8463" w:type="dxa"/>
            <w:tcBorders>
              <w:top w:val="single" w:sz="4" w:space="0" w:color="000000"/>
              <w:left w:val="single" w:sz="4" w:space="0" w:color="000000"/>
              <w:bottom w:val="single" w:sz="4" w:space="0" w:color="000000"/>
              <w:right w:val="single" w:sz="4" w:space="0" w:color="000000"/>
            </w:tcBorders>
          </w:tcPr>
          <w:p w14:paraId="4DF12829" w14:textId="77777777" w:rsidR="00630799" w:rsidRDefault="00000000">
            <w:pPr>
              <w:ind w:firstLine="0"/>
              <w:rPr>
                <w:rFonts w:ascii="Times New Roman" w:hAnsi="Times New Roman"/>
                <w:b/>
                <w:lang w:eastAsia="fi-FI"/>
              </w:rPr>
            </w:pPr>
            <w:r>
              <w:rPr>
                <w:rFonts w:ascii="Times New Roman" w:hAnsi="Times New Roman"/>
                <w:b/>
                <w:lang w:eastAsia="fi-FI"/>
              </w:rPr>
              <w:t>Bendrieji reikalavimai</w:t>
            </w:r>
          </w:p>
        </w:tc>
      </w:tr>
      <w:tr w:rsidR="00630799" w14:paraId="5AB94962"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55A6E2DC" w14:textId="77777777" w:rsidR="00630799" w:rsidRDefault="00000000">
            <w:pPr>
              <w:ind w:firstLine="0"/>
              <w:rPr>
                <w:rFonts w:ascii="Times New Roman" w:hAnsi="Times New Roman"/>
                <w:lang w:eastAsia="fi-FI"/>
              </w:rPr>
            </w:pPr>
            <w:r>
              <w:rPr>
                <w:rFonts w:ascii="Times New Roman" w:hAnsi="Times New Roman"/>
                <w:lang w:eastAsia="fi-FI"/>
              </w:rPr>
              <w:t>1.1.</w:t>
            </w:r>
          </w:p>
        </w:tc>
        <w:tc>
          <w:tcPr>
            <w:tcW w:w="8463" w:type="dxa"/>
            <w:tcBorders>
              <w:top w:val="single" w:sz="4" w:space="0" w:color="000000"/>
              <w:left w:val="single" w:sz="4" w:space="0" w:color="000000"/>
              <w:bottom w:val="single" w:sz="4" w:space="0" w:color="000000"/>
              <w:right w:val="single" w:sz="4" w:space="0" w:color="000000"/>
            </w:tcBorders>
          </w:tcPr>
          <w:p w14:paraId="7E59EBD5" w14:textId="77777777" w:rsidR="00630799" w:rsidRDefault="00000000">
            <w:pPr>
              <w:ind w:firstLine="0"/>
            </w:pPr>
            <w:r>
              <w:rPr>
                <w:rFonts w:ascii="Times New Roman" w:hAnsi="Times New Roman"/>
                <w:lang w:eastAsia="fi-FI"/>
              </w:rPr>
              <w:t>Konteineriai turi būti pilnai sukomplektuoti, nauji, nenaudoti, be išorinių pažeidimų.</w:t>
            </w:r>
          </w:p>
        </w:tc>
      </w:tr>
      <w:tr w:rsidR="00630799" w14:paraId="0C607F29"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114109F3" w14:textId="77777777" w:rsidR="00630799" w:rsidRDefault="00000000">
            <w:pPr>
              <w:ind w:firstLine="0"/>
              <w:rPr>
                <w:rFonts w:ascii="Times New Roman" w:hAnsi="Times New Roman"/>
                <w:lang w:eastAsia="fi-FI"/>
              </w:rPr>
            </w:pPr>
            <w:r>
              <w:rPr>
                <w:rFonts w:ascii="Times New Roman" w:hAnsi="Times New Roman"/>
                <w:lang w:eastAsia="fi-FI"/>
              </w:rPr>
              <w:t>1.2.</w:t>
            </w:r>
          </w:p>
        </w:tc>
        <w:tc>
          <w:tcPr>
            <w:tcW w:w="8463" w:type="dxa"/>
            <w:tcBorders>
              <w:top w:val="single" w:sz="4" w:space="0" w:color="000000"/>
              <w:left w:val="single" w:sz="4" w:space="0" w:color="000000"/>
              <w:bottom w:val="single" w:sz="4" w:space="0" w:color="000000"/>
              <w:right w:val="single" w:sz="4" w:space="0" w:color="000000"/>
            </w:tcBorders>
          </w:tcPr>
          <w:p w14:paraId="07275E7C" w14:textId="77777777" w:rsidR="00630799" w:rsidRDefault="00000000">
            <w:pPr>
              <w:ind w:firstLine="0"/>
            </w:pPr>
            <w:r>
              <w:rPr>
                <w:rFonts w:ascii="Times New Roman" w:hAnsi="Times New Roman"/>
                <w:lang w:eastAsia="fi-FI"/>
              </w:rPr>
              <w:t>Konteinerių kiekis</w:t>
            </w:r>
            <w:r>
              <w:rPr>
                <w:rFonts w:ascii="Times New Roman" w:hAnsi="Times New Roman"/>
                <w:color w:val="000000"/>
                <w:lang w:eastAsia="fi-FI"/>
              </w:rPr>
              <w:t xml:space="preserve">: 2 </w:t>
            </w:r>
            <w:r>
              <w:rPr>
                <w:rFonts w:ascii="Times New Roman" w:hAnsi="Times New Roman"/>
                <w:lang w:eastAsia="fi-FI"/>
              </w:rPr>
              <w:t>vnt.</w:t>
            </w:r>
          </w:p>
        </w:tc>
      </w:tr>
      <w:tr w:rsidR="00630799" w14:paraId="2707A14F" w14:textId="77777777">
        <w:trPr>
          <w:cantSplit/>
          <w:trHeight w:val="718"/>
        </w:trPr>
        <w:tc>
          <w:tcPr>
            <w:tcW w:w="1172" w:type="dxa"/>
            <w:tcBorders>
              <w:top w:val="single" w:sz="4" w:space="0" w:color="000000"/>
              <w:left w:val="single" w:sz="4" w:space="0" w:color="000000"/>
              <w:bottom w:val="single" w:sz="4" w:space="0" w:color="000000"/>
              <w:right w:val="single" w:sz="4" w:space="0" w:color="000000"/>
            </w:tcBorders>
          </w:tcPr>
          <w:p w14:paraId="6CFAFFA4" w14:textId="77777777" w:rsidR="00630799" w:rsidRDefault="00000000">
            <w:pPr>
              <w:ind w:firstLine="0"/>
              <w:rPr>
                <w:rFonts w:ascii="Times New Roman" w:hAnsi="Times New Roman"/>
                <w:lang w:eastAsia="fi-FI"/>
              </w:rPr>
            </w:pPr>
            <w:r>
              <w:rPr>
                <w:rFonts w:ascii="Times New Roman" w:hAnsi="Times New Roman"/>
                <w:lang w:eastAsia="fi-FI"/>
              </w:rPr>
              <w:t>1.3.</w:t>
            </w:r>
          </w:p>
        </w:tc>
        <w:tc>
          <w:tcPr>
            <w:tcW w:w="8463" w:type="dxa"/>
            <w:tcBorders>
              <w:top w:val="single" w:sz="4" w:space="0" w:color="000000"/>
              <w:left w:val="single" w:sz="4" w:space="0" w:color="000000"/>
              <w:bottom w:val="single" w:sz="4" w:space="0" w:color="000000"/>
              <w:right w:val="single" w:sz="4" w:space="0" w:color="000000"/>
            </w:tcBorders>
          </w:tcPr>
          <w:p w14:paraId="742E15CF" w14:textId="77777777" w:rsidR="00630799" w:rsidRDefault="00000000">
            <w:pPr>
              <w:ind w:firstLine="0"/>
            </w:pPr>
            <w:r>
              <w:rPr>
                <w:rFonts w:ascii="Times New Roman" w:hAnsi="Times New Roman"/>
                <w:lang w:eastAsia="fi-FI"/>
              </w:rPr>
              <w:t xml:space="preserve">Atitinka nacionalinius ir/arba ES standartus nustatytus tiekiamų konteinerių gamybai naudojamoms medžiagoms </w:t>
            </w:r>
            <w:r>
              <w:rPr>
                <w:rFonts w:ascii="Times New Roman" w:hAnsi="Times New Roman"/>
                <w:color w:val="000000"/>
                <w:lang w:eastAsia="fi-FI"/>
              </w:rPr>
              <w:t>(LST EN 10346:2015, LST EN 10143:2006 arba lygiaverčius).</w:t>
            </w:r>
          </w:p>
        </w:tc>
      </w:tr>
      <w:tr w:rsidR="00630799" w14:paraId="1C3A0FB8"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6AC417F5" w14:textId="77777777" w:rsidR="00630799" w:rsidRDefault="00000000">
            <w:pPr>
              <w:ind w:firstLine="0"/>
              <w:rPr>
                <w:rFonts w:ascii="Times New Roman" w:hAnsi="Times New Roman"/>
                <w:lang w:eastAsia="fi-FI"/>
              </w:rPr>
            </w:pPr>
            <w:r>
              <w:rPr>
                <w:rFonts w:ascii="Times New Roman" w:hAnsi="Times New Roman"/>
                <w:lang w:eastAsia="fi-FI"/>
              </w:rPr>
              <w:t>1.4.</w:t>
            </w:r>
          </w:p>
        </w:tc>
        <w:tc>
          <w:tcPr>
            <w:tcW w:w="8463" w:type="dxa"/>
            <w:tcBorders>
              <w:top w:val="single" w:sz="4" w:space="0" w:color="000000"/>
              <w:left w:val="single" w:sz="4" w:space="0" w:color="000000"/>
              <w:bottom w:val="single" w:sz="4" w:space="0" w:color="000000"/>
              <w:right w:val="single" w:sz="4" w:space="0" w:color="000000"/>
            </w:tcBorders>
          </w:tcPr>
          <w:p w14:paraId="7FD7FE0C" w14:textId="77777777" w:rsidR="00630799" w:rsidRDefault="00000000">
            <w:pPr>
              <w:ind w:firstLine="0"/>
              <w:rPr>
                <w:rFonts w:ascii="Times New Roman" w:hAnsi="Times New Roman"/>
                <w:lang w:eastAsia="fi-FI"/>
              </w:rPr>
            </w:pPr>
            <w:r>
              <w:rPr>
                <w:rFonts w:ascii="Times New Roman" w:hAnsi="Times New Roman"/>
                <w:lang w:eastAsia="fi-FI"/>
              </w:rPr>
              <w:t>Paskirtis: tekstilės atliekoms, susidariusioms buityje pas gyventojus, surinkti.</w:t>
            </w:r>
          </w:p>
        </w:tc>
      </w:tr>
      <w:tr w:rsidR="00630799" w14:paraId="3F729A99"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7A79B4F8" w14:textId="77777777" w:rsidR="00630799" w:rsidRDefault="00000000">
            <w:pPr>
              <w:ind w:firstLine="0"/>
              <w:rPr>
                <w:rFonts w:ascii="Times New Roman" w:hAnsi="Times New Roman"/>
                <w:b/>
                <w:lang w:eastAsia="fi-FI"/>
              </w:rPr>
            </w:pPr>
            <w:r>
              <w:rPr>
                <w:rFonts w:ascii="Times New Roman" w:hAnsi="Times New Roman"/>
                <w:b/>
                <w:lang w:eastAsia="fi-FI"/>
              </w:rPr>
              <w:t>2.</w:t>
            </w:r>
          </w:p>
        </w:tc>
        <w:tc>
          <w:tcPr>
            <w:tcW w:w="8463" w:type="dxa"/>
            <w:tcBorders>
              <w:top w:val="single" w:sz="4" w:space="0" w:color="000000"/>
              <w:left w:val="single" w:sz="4" w:space="0" w:color="000000"/>
              <w:bottom w:val="single" w:sz="4" w:space="0" w:color="000000"/>
              <w:right w:val="single" w:sz="4" w:space="0" w:color="000000"/>
            </w:tcBorders>
          </w:tcPr>
          <w:p w14:paraId="2A2097F7" w14:textId="77777777" w:rsidR="00630799" w:rsidRDefault="00000000">
            <w:pPr>
              <w:ind w:firstLine="0"/>
              <w:rPr>
                <w:rFonts w:ascii="Times New Roman" w:hAnsi="Times New Roman"/>
                <w:b/>
                <w:lang w:eastAsia="fi-FI"/>
              </w:rPr>
            </w:pPr>
            <w:r>
              <w:rPr>
                <w:rFonts w:ascii="Times New Roman" w:hAnsi="Times New Roman"/>
                <w:b/>
                <w:lang w:eastAsia="fi-FI"/>
              </w:rPr>
              <w:t>Reikalavimai konteinerio korpusui:</w:t>
            </w:r>
          </w:p>
        </w:tc>
      </w:tr>
      <w:tr w:rsidR="00630799" w14:paraId="04B59559"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2AA1BE71" w14:textId="77777777" w:rsidR="00630799" w:rsidRDefault="00000000">
            <w:pPr>
              <w:ind w:firstLine="0"/>
              <w:rPr>
                <w:rFonts w:ascii="Times New Roman" w:hAnsi="Times New Roman"/>
                <w:lang w:eastAsia="fi-FI"/>
              </w:rPr>
            </w:pPr>
            <w:r>
              <w:rPr>
                <w:rFonts w:ascii="Times New Roman" w:hAnsi="Times New Roman"/>
                <w:lang w:eastAsia="fi-FI"/>
              </w:rPr>
              <w:t>2.1.</w:t>
            </w:r>
          </w:p>
        </w:tc>
        <w:tc>
          <w:tcPr>
            <w:tcW w:w="8463" w:type="dxa"/>
            <w:tcBorders>
              <w:top w:val="single" w:sz="4" w:space="0" w:color="000000"/>
              <w:left w:val="single" w:sz="4" w:space="0" w:color="000000"/>
              <w:bottom w:val="single" w:sz="4" w:space="0" w:color="000000"/>
              <w:right w:val="single" w:sz="4" w:space="0" w:color="000000"/>
            </w:tcBorders>
          </w:tcPr>
          <w:p w14:paraId="1A13CD3E" w14:textId="77777777" w:rsidR="00630799" w:rsidRDefault="00000000">
            <w:pPr>
              <w:ind w:firstLine="0"/>
            </w:pPr>
            <w:r>
              <w:rPr>
                <w:rFonts w:ascii="Times New Roman" w:hAnsi="Times New Roman"/>
                <w:lang w:eastAsia="fi-FI"/>
              </w:rPr>
              <w:t>Bendra konteinerio talpa: ne mažiau kaip 4 m</w:t>
            </w:r>
            <w:r>
              <w:rPr>
                <w:rFonts w:ascii="Times New Roman" w:hAnsi="Times New Roman"/>
                <w:position w:val="5"/>
                <w:sz w:val="14"/>
                <w:lang w:eastAsia="fi-FI"/>
              </w:rPr>
              <w:t>3</w:t>
            </w:r>
          </w:p>
        </w:tc>
      </w:tr>
      <w:tr w:rsidR="00630799" w14:paraId="7F6B70B8"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452F384B" w14:textId="77777777" w:rsidR="00630799" w:rsidRDefault="00000000">
            <w:pPr>
              <w:ind w:firstLine="0"/>
              <w:rPr>
                <w:rFonts w:ascii="Times New Roman" w:hAnsi="Times New Roman"/>
                <w:lang w:eastAsia="fi-FI"/>
              </w:rPr>
            </w:pPr>
            <w:r>
              <w:rPr>
                <w:rFonts w:ascii="Times New Roman" w:hAnsi="Times New Roman"/>
                <w:lang w:eastAsia="fi-FI"/>
              </w:rPr>
              <w:t>2.2.</w:t>
            </w:r>
          </w:p>
        </w:tc>
        <w:tc>
          <w:tcPr>
            <w:tcW w:w="8463" w:type="dxa"/>
            <w:tcBorders>
              <w:top w:val="single" w:sz="4" w:space="0" w:color="000000"/>
              <w:left w:val="single" w:sz="4" w:space="0" w:color="000000"/>
              <w:bottom w:val="single" w:sz="4" w:space="0" w:color="000000"/>
              <w:right w:val="single" w:sz="4" w:space="0" w:color="000000"/>
            </w:tcBorders>
          </w:tcPr>
          <w:p w14:paraId="3F8F8198" w14:textId="77777777" w:rsidR="00630799" w:rsidRDefault="00000000">
            <w:pPr>
              <w:ind w:firstLine="0"/>
            </w:pPr>
            <w:r>
              <w:rPr>
                <w:rFonts w:ascii="Times New Roman" w:hAnsi="Times New Roman"/>
                <w:lang w:eastAsia="fi-FI"/>
              </w:rPr>
              <w:t>Pagamintas iš ne plonesnių kaip 1,5 mm storio konstrukcinio plieno arba lygiaverčių lakštų.</w:t>
            </w:r>
          </w:p>
        </w:tc>
      </w:tr>
      <w:tr w:rsidR="00630799" w14:paraId="6A8A278B"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57D02E24" w14:textId="77777777" w:rsidR="00630799" w:rsidRDefault="00000000">
            <w:pPr>
              <w:ind w:firstLine="0"/>
              <w:rPr>
                <w:rFonts w:ascii="Times New Roman" w:hAnsi="Times New Roman"/>
                <w:lang w:eastAsia="fi-FI"/>
              </w:rPr>
            </w:pPr>
            <w:r>
              <w:rPr>
                <w:rFonts w:ascii="Times New Roman" w:hAnsi="Times New Roman"/>
                <w:lang w:eastAsia="fi-FI"/>
              </w:rPr>
              <w:t>2.3.</w:t>
            </w:r>
          </w:p>
        </w:tc>
        <w:tc>
          <w:tcPr>
            <w:tcW w:w="8463" w:type="dxa"/>
            <w:tcBorders>
              <w:top w:val="single" w:sz="4" w:space="0" w:color="000000"/>
              <w:left w:val="single" w:sz="4" w:space="0" w:color="000000"/>
              <w:bottom w:val="single" w:sz="4" w:space="0" w:color="000000"/>
              <w:right w:val="single" w:sz="4" w:space="0" w:color="000000"/>
            </w:tcBorders>
          </w:tcPr>
          <w:p w14:paraId="6886F91C" w14:textId="77777777" w:rsidR="00630799" w:rsidRDefault="00000000">
            <w:pPr>
              <w:ind w:firstLine="0"/>
            </w:pPr>
            <w:r>
              <w:rPr>
                <w:rFonts w:ascii="Times New Roman" w:hAnsi="Times New Roman"/>
                <w:color w:val="000000"/>
                <w:lang w:eastAsia="fi-FI"/>
              </w:rPr>
              <w:t>Konteineriai turi būti atsparūs korozijai.</w:t>
            </w:r>
          </w:p>
          <w:p w14:paraId="1D0FA5CE" w14:textId="77777777" w:rsidR="00630799" w:rsidRDefault="00000000">
            <w:pPr>
              <w:ind w:firstLine="0"/>
            </w:pPr>
            <w:r>
              <w:rPr>
                <w:rFonts w:ascii="Times New Roman" w:hAnsi="Times New Roman"/>
                <w:color w:val="000000"/>
                <w:lang w:eastAsia="fi-FI"/>
              </w:rPr>
              <w:t>Gamintojas turi naudoti paviršiaus apdorojimo priemones arba medžiagas, kurios užtikrintų sistemų eksploatacines charakteristikas vidutiniškai agresyvioje aplinkoje (aplinkos agresyvumo klasė C3 pagal EN ISO 12944 arba lygiavertė).</w:t>
            </w:r>
          </w:p>
          <w:p w14:paraId="7C588242" w14:textId="77777777" w:rsidR="00630799" w:rsidRDefault="00000000">
            <w:pPr>
              <w:ind w:firstLine="0"/>
            </w:pPr>
            <w:r>
              <w:rPr>
                <w:rFonts w:ascii="Times New Roman" w:hAnsi="Times New Roman"/>
                <w:color w:val="000000"/>
                <w:lang w:eastAsia="fi-FI"/>
              </w:rPr>
              <w:t>Metalinės dalys turi būti nerūdijančio plieno arba cinkuotos karštuoju būdu (padengimo dangos storis pagal EN ISO 1461 arba lygiaverčius jiems reikalavimus).</w:t>
            </w:r>
          </w:p>
        </w:tc>
      </w:tr>
      <w:tr w:rsidR="00630799" w14:paraId="76A0EBD7"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511BEC37" w14:textId="77777777" w:rsidR="00630799" w:rsidRDefault="00000000">
            <w:pPr>
              <w:ind w:firstLine="0"/>
              <w:rPr>
                <w:rFonts w:ascii="Times New Roman" w:hAnsi="Times New Roman"/>
                <w:lang w:eastAsia="fi-FI"/>
              </w:rPr>
            </w:pPr>
            <w:r>
              <w:rPr>
                <w:rFonts w:ascii="Times New Roman" w:hAnsi="Times New Roman"/>
                <w:lang w:eastAsia="fi-FI"/>
              </w:rPr>
              <w:t>2.4.</w:t>
            </w:r>
          </w:p>
        </w:tc>
        <w:tc>
          <w:tcPr>
            <w:tcW w:w="8463" w:type="dxa"/>
            <w:tcBorders>
              <w:top w:val="single" w:sz="4" w:space="0" w:color="000000"/>
              <w:left w:val="single" w:sz="4" w:space="0" w:color="000000"/>
              <w:bottom w:val="single" w:sz="4" w:space="0" w:color="000000"/>
              <w:right w:val="single" w:sz="4" w:space="0" w:color="000000"/>
            </w:tcBorders>
          </w:tcPr>
          <w:p w14:paraId="3741E953" w14:textId="77777777" w:rsidR="00630799" w:rsidRDefault="00000000">
            <w:pPr>
              <w:ind w:firstLine="0"/>
              <w:rPr>
                <w:rFonts w:ascii="Times New Roman" w:hAnsi="Times New Roman"/>
                <w:lang w:eastAsia="fi-FI"/>
              </w:rPr>
            </w:pPr>
            <w:r>
              <w:rPr>
                <w:rFonts w:ascii="Times New Roman" w:hAnsi="Times New Roman"/>
                <w:lang w:eastAsia="fi-FI"/>
              </w:rPr>
              <w:t>Konteinerio korpusas turi būti uždaras, užtikrinant apsaugą nuo išorės veiksnių, kritulių.</w:t>
            </w:r>
          </w:p>
        </w:tc>
      </w:tr>
      <w:tr w:rsidR="00630799" w14:paraId="3ADD2E0C"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16849D61" w14:textId="77777777" w:rsidR="00630799" w:rsidRDefault="00000000">
            <w:pPr>
              <w:ind w:firstLine="0"/>
              <w:rPr>
                <w:rFonts w:ascii="Times New Roman" w:hAnsi="Times New Roman"/>
                <w:lang w:eastAsia="fi-FI"/>
              </w:rPr>
            </w:pPr>
            <w:r>
              <w:rPr>
                <w:rFonts w:ascii="Times New Roman" w:hAnsi="Times New Roman"/>
                <w:lang w:eastAsia="fi-FI"/>
              </w:rPr>
              <w:t>2.5.</w:t>
            </w:r>
          </w:p>
        </w:tc>
        <w:tc>
          <w:tcPr>
            <w:tcW w:w="8463" w:type="dxa"/>
            <w:tcBorders>
              <w:top w:val="single" w:sz="4" w:space="0" w:color="000000"/>
              <w:left w:val="single" w:sz="4" w:space="0" w:color="000000"/>
              <w:bottom w:val="single" w:sz="4" w:space="0" w:color="000000"/>
              <w:right w:val="single" w:sz="4" w:space="0" w:color="000000"/>
            </w:tcBorders>
          </w:tcPr>
          <w:p w14:paraId="789658E4" w14:textId="7D9E8A02" w:rsidR="00630799" w:rsidRDefault="00000000">
            <w:pPr>
              <w:ind w:firstLine="0"/>
              <w:rPr>
                <w:rFonts w:ascii="Times New Roman" w:hAnsi="Times New Roman"/>
                <w:color w:val="000000"/>
                <w:lang w:eastAsia="fi-FI"/>
              </w:rPr>
            </w:pPr>
            <w:r>
              <w:rPr>
                <w:rFonts w:ascii="Times New Roman" w:hAnsi="Times New Roman"/>
                <w:color w:val="000000"/>
                <w:lang w:eastAsia="fi-FI"/>
              </w:rPr>
              <w:t>Konteinerio spalva –mėlyna/pilka,  RAL 5010/ RAL 9002 arba lyg</w:t>
            </w:r>
            <w:r w:rsidR="00770112">
              <w:rPr>
                <w:rFonts w:ascii="Times New Roman" w:hAnsi="Times New Roman"/>
                <w:color w:val="000000"/>
                <w:lang w:eastAsia="fi-FI"/>
              </w:rPr>
              <w:t>ia</w:t>
            </w:r>
            <w:r>
              <w:rPr>
                <w:rFonts w:ascii="Times New Roman" w:hAnsi="Times New Roman"/>
                <w:color w:val="000000"/>
                <w:lang w:eastAsia="fi-FI"/>
              </w:rPr>
              <w:t>vertė.</w:t>
            </w:r>
          </w:p>
        </w:tc>
      </w:tr>
      <w:tr w:rsidR="00630799" w14:paraId="40D40C58"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523C48B7" w14:textId="77777777" w:rsidR="00630799" w:rsidRDefault="00000000">
            <w:pPr>
              <w:ind w:firstLine="0"/>
              <w:rPr>
                <w:rFonts w:ascii="Times New Roman" w:hAnsi="Times New Roman"/>
                <w:lang w:eastAsia="fi-FI"/>
              </w:rPr>
            </w:pPr>
            <w:r>
              <w:rPr>
                <w:rFonts w:ascii="Times New Roman" w:hAnsi="Times New Roman"/>
                <w:lang w:eastAsia="fi-FI"/>
              </w:rPr>
              <w:t>2.6.</w:t>
            </w:r>
          </w:p>
        </w:tc>
        <w:tc>
          <w:tcPr>
            <w:tcW w:w="8463" w:type="dxa"/>
            <w:tcBorders>
              <w:top w:val="single" w:sz="4" w:space="0" w:color="000000"/>
              <w:left w:val="single" w:sz="4" w:space="0" w:color="000000"/>
              <w:bottom w:val="single" w:sz="4" w:space="0" w:color="000000"/>
              <w:right w:val="single" w:sz="4" w:space="0" w:color="000000"/>
            </w:tcBorders>
          </w:tcPr>
          <w:p w14:paraId="6DBE83D2" w14:textId="77777777" w:rsidR="00630799" w:rsidRDefault="00000000">
            <w:pPr>
              <w:ind w:firstLine="0"/>
            </w:pPr>
            <w:r>
              <w:rPr>
                <w:rFonts w:ascii="Times New Roman" w:hAnsi="Times New Roman"/>
                <w:lang w:eastAsia="fi-FI"/>
              </w:rPr>
              <w:t>Padengti „</w:t>
            </w:r>
            <w:proofErr w:type="spellStart"/>
            <w:r>
              <w:rPr>
                <w:rFonts w:ascii="Times New Roman" w:hAnsi="Times New Roman"/>
                <w:lang w:eastAsia="fi-FI"/>
              </w:rPr>
              <w:t>anti-graffiti</w:t>
            </w:r>
            <w:proofErr w:type="spellEnd"/>
            <w:r>
              <w:rPr>
                <w:rFonts w:ascii="Times New Roman" w:hAnsi="Times New Roman"/>
                <w:lang w:eastAsia="fi-FI"/>
              </w:rPr>
              <w:t>“ danga, arba lygiaverte.</w:t>
            </w:r>
          </w:p>
        </w:tc>
      </w:tr>
      <w:tr w:rsidR="00630799" w14:paraId="57073A6F"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21EA6BF4" w14:textId="77777777" w:rsidR="00630799" w:rsidRDefault="00000000">
            <w:pPr>
              <w:ind w:firstLine="0"/>
              <w:rPr>
                <w:rFonts w:ascii="Times New Roman" w:hAnsi="Times New Roman"/>
                <w:lang w:eastAsia="fi-FI"/>
              </w:rPr>
            </w:pPr>
            <w:r>
              <w:rPr>
                <w:rFonts w:ascii="Times New Roman" w:hAnsi="Times New Roman"/>
                <w:lang w:eastAsia="fi-FI"/>
              </w:rPr>
              <w:t>2.7.</w:t>
            </w:r>
          </w:p>
        </w:tc>
        <w:tc>
          <w:tcPr>
            <w:tcW w:w="8463" w:type="dxa"/>
            <w:tcBorders>
              <w:top w:val="single" w:sz="4" w:space="0" w:color="000000"/>
              <w:left w:val="single" w:sz="4" w:space="0" w:color="000000"/>
              <w:bottom w:val="single" w:sz="4" w:space="0" w:color="000000"/>
              <w:right w:val="single" w:sz="4" w:space="0" w:color="000000"/>
            </w:tcBorders>
          </w:tcPr>
          <w:p w14:paraId="393C3D44" w14:textId="77777777" w:rsidR="00630799" w:rsidRDefault="00000000">
            <w:pPr>
              <w:ind w:firstLine="0"/>
              <w:rPr>
                <w:rFonts w:ascii="Times New Roman" w:hAnsi="Times New Roman"/>
                <w:lang w:eastAsia="fi-FI"/>
              </w:rPr>
            </w:pPr>
            <w:r>
              <w:rPr>
                <w:rFonts w:ascii="Times New Roman" w:hAnsi="Times New Roman"/>
                <w:lang w:eastAsia="fi-FI"/>
              </w:rPr>
              <w:t>Su pastatymo kojelėmis.</w:t>
            </w:r>
          </w:p>
        </w:tc>
      </w:tr>
      <w:tr w:rsidR="00630799" w14:paraId="5893A7F8"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4B59A145" w14:textId="77777777" w:rsidR="00630799" w:rsidRDefault="00000000">
            <w:pPr>
              <w:ind w:firstLine="0"/>
              <w:rPr>
                <w:rFonts w:ascii="Times New Roman" w:hAnsi="Times New Roman"/>
                <w:lang w:eastAsia="fi-FI"/>
              </w:rPr>
            </w:pPr>
            <w:r>
              <w:rPr>
                <w:rFonts w:ascii="Times New Roman" w:hAnsi="Times New Roman"/>
                <w:lang w:eastAsia="fi-FI"/>
              </w:rPr>
              <w:t>2.8.</w:t>
            </w:r>
          </w:p>
        </w:tc>
        <w:tc>
          <w:tcPr>
            <w:tcW w:w="8463" w:type="dxa"/>
            <w:tcBorders>
              <w:top w:val="single" w:sz="4" w:space="0" w:color="000000"/>
              <w:left w:val="single" w:sz="4" w:space="0" w:color="000000"/>
              <w:bottom w:val="single" w:sz="4" w:space="0" w:color="000000"/>
              <w:right w:val="single" w:sz="4" w:space="0" w:color="000000"/>
            </w:tcBorders>
          </w:tcPr>
          <w:p w14:paraId="488CB1F4" w14:textId="77777777" w:rsidR="00630799" w:rsidRDefault="00000000">
            <w:pPr>
              <w:ind w:firstLine="0"/>
              <w:rPr>
                <w:rFonts w:ascii="Times New Roman" w:hAnsi="Times New Roman"/>
                <w:lang w:eastAsia="fi-FI"/>
              </w:rPr>
            </w:pPr>
            <w:r>
              <w:rPr>
                <w:rFonts w:ascii="Times New Roman" w:hAnsi="Times New Roman"/>
                <w:lang w:eastAsia="fi-FI"/>
              </w:rPr>
              <w:t>Konteinerio durelės rakinamos įleidžiama spyna.</w:t>
            </w:r>
          </w:p>
        </w:tc>
      </w:tr>
      <w:tr w:rsidR="00630799" w14:paraId="4C140F08"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339FB621" w14:textId="77777777" w:rsidR="00630799" w:rsidRDefault="00000000">
            <w:pPr>
              <w:ind w:firstLine="0"/>
            </w:pPr>
            <w:r>
              <w:rPr>
                <w:rFonts w:ascii="Times New Roman" w:hAnsi="Times New Roman"/>
                <w:lang w:eastAsia="fi-FI"/>
              </w:rPr>
              <w:t>2.9.</w:t>
            </w:r>
          </w:p>
        </w:tc>
        <w:tc>
          <w:tcPr>
            <w:tcW w:w="8463" w:type="dxa"/>
            <w:tcBorders>
              <w:top w:val="single" w:sz="4" w:space="0" w:color="000000"/>
              <w:left w:val="single" w:sz="4" w:space="0" w:color="000000"/>
              <w:bottom w:val="single" w:sz="4" w:space="0" w:color="000000"/>
              <w:right w:val="single" w:sz="4" w:space="0" w:color="000000"/>
            </w:tcBorders>
          </w:tcPr>
          <w:p w14:paraId="111ACC15" w14:textId="77777777" w:rsidR="00630799" w:rsidRDefault="00000000">
            <w:pPr>
              <w:ind w:firstLine="0"/>
            </w:pPr>
            <w:r>
              <w:rPr>
                <w:rFonts w:ascii="Times New Roman" w:hAnsi="Times New Roman"/>
                <w:lang w:eastAsia="fi-FI"/>
              </w:rPr>
              <w:t>Konteineris pakeliamas „2-jų kilpų“ sistema arba lygiavertę sistemą, kuri yra integruota su konteinerio dugno ištuštinimo mechanizmu. Pakėlimo metu konteineris automatiškai ištuštinamas per dugne esančius atvartus. Ištuštinimas neturi būti vykdomas atskirai rankiniu būdu.</w:t>
            </w:r>
          </w:p>
        </w:tc>
      </w:tr>
      <w:tr w:rsidR="00630799" w14:paraId="28738349"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389171BC" w14:textId="77777777" w:rsidR="00630799" w:rsidRDefault="00000000">
            <w:pPr>
              <w:ind w:firstLine="0"/>
              <w:rPr>
                <w:rFonts w:ascii="Times New Roman" w:hAnsi="Times New Roman"/>
                <w:b/>
                <w:lang w:eastAsia="fi-FI"/>
              </w:rPr>
            </w:pPr>
            <w:r>
              <w:rPr>
                <w:rFonts w:ascii="Times New Roman" w:hAnsi="Times New Roman"/>
                <w:b/>
                <w:lang w:eastAsia="fi-FI"/>
              </w:rPr>
              <w:t>3.</w:t>
            </w:r>
          </w:p>
        </w:tc>
        <w:tc>
          <w:tcPr>
            <w:tcW w:w="8463" w:type="dxa"/>
            <w:tcBorders>
              <w:top w:val="single" w:sz="4" w:space="0" w:color="000000"/>
              <w:left w:val="single" w:sz="4" w:space="0" w:color="000000"/>
              <w:bottom w:val="single" w:sz="4" w:space="0" w:color="000000"/>
              <w:right w:val="single" w:sz="4" w:space="0" w:color="000000"/>
            </w:tcBorders>
          </w:tcPr>
          <w:p w14:paraId="3EC50C3E" w14:textId="77777777" w:rsidR="00630799" w:rsidRDefault="00000000">
            <w:pPr>
              <w:ind w:firstLine="0"/>
              <w:rPr>
                <w:rFonts w:ascii="Times New Roman" w:hAnsi="Times New Roman"/>
                <w:b/>
                <w:lang w:eastAsia="fi-FI"/>
              </w:rPr>
            </w:pPr>
            <w:r>
              <w:rPr>
                <w:rFonts w:ascii="Times New Roman" w:hAnsi="Times New Roman"/>
                <w:b/>
                <w:lang w:eastAsia="fi-FI"/>
              </w:rPr>
              <w:t>Reikalavimai atliekų įmetimo angai:</w:t>
            </w:r>
          </w:p>
        </w:tc>
      </w:tr>
      <w:tr w:rsidR="00630799" w14:paraId="05FE9D54"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72805C69" w14:textId="77777777" w:rsidR="00630799" w:rsidRDefault="00000000">
            <w:pPr>
              <w:ind w:firstLine="0"/>
              <w:rPr>
                <w:rFonts w:ascii="Times New Roman" w:hAnsi="Times New Roman"/>
                <w:lang w:eastAsia="fi-FI"/>
              </w:rPr>
            </w:pPr>
            <w:r>
              <w:rPr>
                <w:rFonts w:ascii="Times New Roman" w:hAnsi="Times New Roman"/>
                <w:lang w:eastAsia="fi-FI"/>
              </w:rPr>
              <w:t>3.1.</w:t>
            </w:r>
          </w:p>
        </w:tc>
        <w:tc>
          <w:tcPr>
            <w:tcW w:w="8463" w:type="dxa"/>
            <w:tcBorders>
              <w:top w:val="single" w:sz="4" w:space="0" w:color="000000"/>
              <w:left w:val="single" w:sz="4" w:space="0" w:color="000000"/>
              <w:bottom w:val="single" w:sz="4" w:space="0" w:color="000000"/>
              <w:right w:val="single" w:sz="4" w:space="0" w:color="000000"/>
            </w:tcBorders>
          </w:tcPr>
          <w:p w14:paraId="416620A1" w14:textId="77777777" w:rsidR="00630799" w:rsidRDefault="00000000">
            <w:pPr>
              <w:ind w:firstLine="0"/>
              <w:rPr>
                <w:rFonts w:ascii="Times New Roman" w:hAnsi="Times New Roman"/>
                <w:lang w:eastAsia="fi-FI"/>
              </w:rPr>
            </w:pPr>
            <w:r>
              <w:rPr>
                <w:rFonts w:ascii="Times New Roman" w:hAnsi="Times New Roman"/>
                <w:lang w:eastAsia="fi-FI"/>
              </w:rPr>
              <w:t>Pildymo anga turi būti „būgno“ tipo. Turi būti suprojektuota taip, kad žmogus per jas negalėtų netyčia įkristi į konteinerį.</w:t>
            </w:r>
          </w:p>
        </w:tc>
      </w:tr>
      <w:tr w:rsidR="00630799" w14:paraId="03E0675B" w14:textId="77777777">
        <w:trPr>
          <w:cantSplit/>
          <w:trHeight w:val="634"/>
        </w:trPr>
        <w:tc>
          <w:tcPr>
            <w:tcW w:w="1172" w:type="dxa"/>
            <w:tcBorders>
              <w:top w:val="single" w:sz="4" w:space="0" w:color="000000"/>
              <w:left w:val="single" w:sz="4" w:space="0" w:color="000000"/>
              <w:bottom w:val="single" w:sz="4" w:space="0" w:color="000000"/>
              <w:right w:val="single" w:sz="4" w:space="0" w:color="000000"/>
            </w:tcBorders>
          </w:tcPr>
          <w:p w14:paraId="13E65504" w14:textId="77777777" w:rsidR="00630799" w:rsidRDefault="00000000">
            <w:pPr>
              <w:ind w:firstLine="0"/>
              <w:rPr>
                <w:rFonts w:ascii="Times New Roman" w:hAnsi="Times New Roman"/>
                <w:lang w:eastAsia="fi-FI"/>
              </w:rPr>
            </w:pPr>
            <w:r>
              <w:rPr>
                <w:rFonts w:ascii="Times New Roman" w:hAnsi="Times New Roman"/>
                <w:lang w:eastAsia="fi-FI"/>
              </w:rPr>
              <w:t>3.2.</w:t>
            </w:r>
          </w:p>
        </w:tc>
        <w:tc>
          <w:tcPr>
            <w:tcW w:w="8463" w:type="dxa"/>
            <w:tcBorders>
              <w:top w:val="single" w:sz="4" w:space="0" w:color="000000"/>
              <w:left w:val="single" w:sz="4" w:space="0" w:color="000000"/>
              <w:bottom w:val="single" w:sz="4" w:space="0" w:color="000000"/>
              <w:right w:val="single" w:sz="4" w:space="0" w:color="000000"/>
            </w:tcBorders>
            <w:shd w:val="clear" w:color="auto" w:fill="FFFFFF"/>
          </w:tcPr>
          <w:p w14:paraId="06584875" w14:textId="77777777" w:rsidR="00630799" w:rsidRDefault="00000000">
            <w:pPr>
              <w:ind w:firstLine="0"/>
              <w:rPr>
                <w:rFonts w:ascii="Times New Roman" w:hAnsi="Times New Roman"/>
                <w:lang w:eastAsia="fi-FI"/>
              </w:rPr>
            </w:pPr>
            <w:r>
              <w:rPr>
                <w:rFonts w:ascii="Times New Roman" w:hAnsi="Times New Roman"/>
                <w:lang w:eastAsia="fi-FI"/>
              </w:rPr>
              <w:t>Atliekų įmetimo anga turi turėti įmetimo dangtį, užtikrinantį kritulių nepatekimą į konteinerio vidų,  bei užtikrinantį lėtą ir tolygų užsidarymą.</w:t>
            </w:r>
          </w:p>
        </w:tc>
      </w:tr>
      <w:tr w:rsidR="00630799" w14:paraId="77F660A0"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52E9C009" w14:textId="77777777" w:rsidR="00630799" w:rsidRDefault="00000000">
            <w:pPr>
              <w:ind w:firstLine="0"/>
              <w:rPr>
                <w:rFonts w:ascii="Times New Roman" w:hAnsi="Times New Roman"/>
                <w:b/>
                <w:lang w:eastAsia="fi-FI"/>
              </w:rPr>
            </w:pPr>
            <w:r>
              <w:rPr>
                <w:rFonts w:ascii="Times New Roman" w:hAnsi="Times New Roman"/>
                <w:b/>
                <w:lang w:eastAsia="fi-FI"/>
              </w:rPr>
              <w:t>4.</w:t>
            </w:r>
          </w:p>
        </w:tc>
        <w:tc>
          <w:tcPr>
            <w:tcW w:w="8463" w:type="dxa"/>
            <w:tcBorders>
              <w:top w:val="single" w:sz="4" w:space="0" w:color="000000"/>
              <w:left w:val="single" w:sz="4" w:space="0" w:color="000000"/>
              <w:bottom w:val="single" w:sz="4" w:space="0" w:color="000000"/>
              <w:right w:val="single" w:sz="4" w:space="0" w:color="000000"/>
            </w:tcBorders>
          </w:tcPr>
          <w:p w14:paraId="6C78F907" w14:textId="77777777" w:rsidR="00630799" w:rsidRDefault="00000000">
            <w:pPr>
              <w:ind w:firstLine="0"/>
              <w:rPr>
                <w:rFonts w:ascii="Times New Roman" w:hAnsi="Times New Roman"/>
                <w:b/>
                <w:lang w:eastAsia="fi-FI"/>
              </w:rPr>
            </w:pPr>
            <w:r>
              <w:rPr>
                <w:rFonts w:ascii="Times New Roman" w:hAnsi="Times New Roman"/>
                <w:b/>
                <w:lang w:eastAsia="fi-FI"/>
              </w:rPr>
              <w:t>Ženklinimas:</w:t>
            </w:r>
          </w:p>
        </w:tc>
      </w:tr>
      <w:tr w:rsidR="00630799" w14:paraId="644ECC78"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41E5C74C" w14:textId="77777777" w:rsidR="00630799" w:rsidRDefault="00000000">
            <w:pPr>
              <w:ind w:firstLine="0"/>
              <w:rPr>
                <w:rFonts w:ascii="Times New Roman" w:hAnsi="Times New Roman"/>
                <w:lang w:eastAsia="fi-FI"/>
              </w:rPr>
            </w:pPr>
            <w:r>
              <w:rPr>
                <w:rFonts w:ascii="Times New Roman" w:hAnsi="Times New Roman"/>
                <w:lang w:eastAsia="fi-FI"/>
              </w:rPr>
              <w:t>4.1.</w:t>
            </w:r>
          </w:p>
        </w:tc>
        <w:tc>
          <w:tcPr>
            <w:tcW w:w="8463" w:type="dxa"/>
            <w:tcBorders>
              <w:top w:val="single" w:sz="4" w:space="0" w:color="000000"/>
              <w:left w:val="single" w:sz="4" w:space="0" w:color="000000"/>
              <w:bottom w:val="single" w:sz="4" w:space="0" w:color="000000"/>
              <w:right w:val="single" w:sz="4" w:space="0" w:color="000000"/>
            </w:tcBorders>
          </w:tcPr>
          <w:p w14:paraId="271B7B1D" w14:textId="77777777" w:rsidR="00630799" w:rsidRDefault="00000000">
            <w:pPr>
              <w:ind w:firstLine="0"/>
              <w:rPr>
                <w:rFonts w:ascii="Times New Roman" w:hAnsi="Times New Roman"/>
                <w:lang w:eastAsia="fi-FI"/>
              </w:rPr>
            </w:pPr>
            <w:r>
              <w:rPr>
                <w:rFonts w:ascii="Times New Roman" w:hAnsi="Times New Roman"/>
                <w:lang w:eastAsia="fi-FI"/>
              </w:rPr>
              <w:t>Ant kiekvieno konteinerio matomoje vietoje turi būti ženklinimas, nurodant:</w:t>
            </w:r>
          </w:p>
        </w:tc>
      </w:tr>
      <w:tr w:rsidR="00630799" w14:paraId="15BF39E8" w14:textId="77777777">
        <w:trPr>
          <w:cantSplit/>
          <w:trHeight w:val="353"/>
        </w:trPr>
        <w:tc>
          <w:tcPr>
            <w:tcW w:w="1172" w:type="dxa"/>
            <w:tcBorders>
              <w:top w:val="single" w:sz="4" w:space="0" w:color="000000"/>
              <w:left w:val="single" w:sz="4" w:space="0" w:color="000000"/>
              <w:bottom w:val="single" w:sz="4" w:space="0" w:color="000000"/>
              <w:right w:val="single" w:sz="4" w:space="0" w:color="000000"/>
            </w:tcBorders>
          </w:tcPr>
          <w:p w14:paraId="3E06F5A1" w14:textId="77777777" w:rsidR="00630799" w:rsidRDefault="00000000">
            <w:pPr>
              <w:ind w:firstLine="0"/>
              <w:rPr>
                <w:rFonts w:ascii="Times New Roman" w:hAnsi="Times New Roman"/>
                <w:lang w:eastAsia="fi-FI"/>
              </w:rPr>
            </w:pPr>
            <w:r>
              <w:rPr>
                <w:rFonts w:ascii="Times New Roman" w:hAnsi="Times New Roman"/>
                <w:lang w:eastAsia="fi-FI"/>
              </w:rPr>
              <w:t>4.1.1.</w:t>
            </w:r>
          </w:p>
        </w:tc>
        <w:tc>
          <w:tcPr>
            <w:tcW w:w="8463" w:type="dxa"/>
            <w:tcBorders>
              <w:top w:val="single" w:sz="4" w:space="0" w:color="000000"/>
              <w:left w:val="single" w:sz="4" w:space="0" w:color="000000"/>
              <w:bottom w:val="single" w:sz="4" w:space="0" w:color="000000"/>
              <w:right w:val="single" w:sz="4" w:space="0" w:color="000000"/>
            </w:tcBorders>
          </w:tcPr>
          <w:p w14:paraId="2C09F9C1" w14:textId="77777777" w:rsidR="00630799" w:rsidRDefault="00000000">
            <w:pPr>
              <w:ind w:firstLine="0"/>
            </w:pPr>
            <w:r>
              <w:rPr>
                <w:rFonts w:ascii="Times New Roman" w:hAnsi="Times New Roman"/>
                <w:lang w:eastAsia="fi-FI"/>
              </w:rPr>
              <w:t>gamintojo pavadinimą arba prekės ženklą;</w:t>
            </w:r>
          </w:p>
        </w:tc>
      </w:tr>
      <w:tr w:rsidR="00630799" w14:paraId="01E79F88" w14:textId="77777777">
        <w:trPr>
          <w:cantSplit/>
          <w:trHeight w:val="359"/>
        </w:trPr>
        <w:tc>
          <w:tcPr>
            <w:tcW w:w="1172" w:type="dxa"/>
            <w:tcBorders>
              <w:top w:val="single" w:sz="4" w:space="0" w:color="000000"/>
              <w:left w:val="single" w:sz="4" w:space="0" w:color="000000"/>
              <w:bottom w:val="single" w:sz="4" w:space="0" w:color="000000"/>
              <w:right w:val="single" w:sz="4" w:space="0" w:color="000000"/>
            </w:tcBorders>
          </w:tcPr>
          <w:p w14:paraId="641D361F" w14:textId="77777777" w:rsidR="00630799" w:rsidRDefault="00000000">
            <w:pPr>
              <w:ind w:firstLine="0"/>
              <w:rPr>
                <w:rFonts w:ascii="Times New Roman" w:hAnsi="Times New Roman"/>
                <w:lang w:eastAsia="fi-FI"/>
              </w:rPr>
            </w:pPr>
            <w:r>
              <w:rPr>
                <w:rFonts w:ascii="Times New Roman" w:hAnsi="Times New Roman"/>
                <w:lang w:eastAsia="fi-FI"/>
              </w:rPr>
              <w:lastRenderedPageBreak/>
              <w:t>4.1.2.</w:t>
            </w:r>
          </w:p>
        </w:tc>
        <w:tc>
          <w:tcPr>
            <w:tcW w:w="8463" w:type="dxa"/>
            <w:tcBorders>
              <w:top w:val="single" w:sz="4" w:space="0" w:color="000000"/>
              <w:left w:val="single" w:sz="4" w:space="0" w:color="000000"/>
              <w:bottom w:val="single" w:sz="4" w:space="0" w:color="000000"/>
              <w:right w:val="single" w:sz="4" w:space="0" w:color="000000"/>
            </w:tcBorders>
          </w:tcPr>
          <w:p w14:paraId="4FB22FFB" w14:textId="77777777" w:rsidR="00630799" w:rsidRDefault="00000000">
            <w:pPr>
              <w:ind w:firstLine="0"/>
              <w:rPr>
                <w:rFonts w:ascii="Times New Roman" w:hAnsi="Times New Roman"/>
                <w:lang w:eastAsia="fi-FI"/>
              </w:rPr>
            </w:pPr>
            <w:r>
              <w:rPr>
                <w:rFonts w:ascii="Times New Roman" w:hAnsi="Times New Roman"/>
                <w:lang w:eastAsia="fi-FI"/>
              </w:rPr>
              <w:t>gamybos metus ir mėnesį;</w:t>
            </w:r>
          </w:p>
        </w:tc>
      </w:tr>
      <w:tr w:rsidR="00630799" w14:paraId="01079EEB" w14:textId="77777777">
        <w:trPr>
          <w:cantSplit/>
          <w:trHeight w:val="1395"/>
        </w:trPr>
        <w:tc>
          <w:tcPr>
            <w:tcW w:w="1172" w:type="dxa"/>
            <w:tcBorders>
              <w:top w:val="single" w:sz="4" w:space="0" w:color="000000"/>
              <w:left w:val="single" w:sz="4" w:space="0" w:color="000000"/>
              <w:bottom w:val="single" w:sz="4" w:space="0" w:color="000000"/>
              <w:right w:val="single" w:sz="4" w:space="0" w:color="000000"/>
            </w:tcBorders>
          </w:tcPr>
          <w:p w14:paraId="2DDFD4BD" w14:textId="77777777" w:rsidR="00630799" w:rsidRDefault="00000000">
            <w:pPr>
              <w:ind w:firstLine="0"/>
              <w:rPr>
                <w:rFonts w:ascii="Times New Roman" w:hAnsi="Times New Roman"/>
                <w:lang w:eastAsia="fi-FI"/>
              </w:rPr>
            </w:pPr>
            <w:r>
              <w:rPr>
                <w:rFonts w:ascii="Times New Roman" w:hAnsi="Times New Roman"/>
                <w:lang w:eastAsia="fi-FI"/>
              </w:rPr>
              <w:t>4.2.</w:t>
            </w:r>
          </w:p>
        </w:tc>
        <w:tc>
          <w:tcPr>
            <w:tcW w:w="8463" w:type="dxa"/>
            <w:tcBorders>
              <w:top w:val="single" w:sz="4" w:space="0" w:color="000000"/>
              <w:left w:val="single" w:sz="4" w:space="0" w:color="000000"/>
              <w:bottom w:val="single" w:sz="4" w:space="0" w:color="000000"/>
              <w:right w:val="single" w:sz="4" w:space="0" w:color="000000"/>
            </w:tcBorders>
          </w:tcPr>
          <w:p w14:paraId="7EF11034" w14:textId="77777777" w:rsidR="00630799" w:rsidRDefault="00000000">
            <w:pPr>
              <w:ind w:firstLine="0"/>
            </w:pPr>
            <w:r>
              <w:rPr>
                <w:rFonts w:ascii="Times New Roman" w:hAnsi="Times New Roman"/>
                <w:color w:val="000000"/>
                <w:lang w:eastAsia="fi-FI"/>
              </w:rPr>
              <w:t>Kiekvienam konteineriui tiekėjas privalo pagaminti po 2 vnt. informacinių užrašų. Vieną iš jų tiekėjas privalo pritvirtinti ant priekinės konteinerio dalies, kitą perduoti su pristatomais konteineriais perkančiajai organizacijai (užrašo dydis ne mažesnis kaip 40 cm x 60 cm). Užrašo maketą pateiks perkančioji organizacija ne vėliau kaip per 10 kalendorinių dienų po pirkimo sutarties pasirašymo.</w:t>
            </w:r>
          </w:p>
        </w:tc>
      </w:tr>
      <w:tr w:rsidR="00630799" w14:paraId="4606DCB1" w14:textId="77777777">
        <w:trPr>
          <w:cantSplit/>
          <w:trHeight w:val="933"/>
        </w:trPr>
        <w:tc>
          <w:tcPr>
            <w:tcW w:w="1172" w:type="dxa"/>
            <w:tcBorders>
              <w:top w:val="single" w:sz="4" w:space="0" w:color="000000"/>
              <w:left w:val="single" w:sz="4" w:space="0" w:color="000000"/>
              <w:bottom w:val="single" w:sz="4" w:space="0" w:color="000000"/>
              <w:right w:val="single" w:sz="4" w:space="0" w:color="000000"/>
            </w:tcBorders>
          </w:tcPr>
          <w:p w14:paraId="1C6852F3" w14:textId="77777777" w:rsidR="00630799" w:rsidRDefault="00000000">
            <w:pPr>
              <w:ind w:firstLine="0"/>
              <w:rPr>
                <w:rFonts w:ascii="Times New Roman" w:hAnsi="Times New Roman"/>
                <w:lang w:eastAsia="fi-FI"/>
              </w:rPr>
            </w:pPr>
            <w:r>
              <w:rPr>
                <w:rFonts w:ascii="Times New Roman" w:hAnsi="Times New Roman"/>
                <w:lang w:eastAsia="fi-FI"/>
              </w:rPr>
              <w:t>4.3.</w:t>
            </w:r>
          </w:p>
        </w:tc>
        <w:tc>
          <w:tcPr>
            <w:tcW w:w="8463" w:type="dxa"/>
            <w:tcBorders>
              <w:top w:val="single" w:sz="4" w:space="0" w:color="000000"/>
              <w:left w:val="single" w:sz="4" w:space="0" w:color="000000"/>
              <w:bottom w:val="single" w:sz="4" w:space="0" w:color="000000"/>
              <w:right w:val="single" w:sz="4" w:space="0" w:color="000000"/>
            </w:tcBorders>
          </w:tcPr>
          <w:p w14:paraId="6942E2E2" w14:textId="77777777" w:rsidR="00630799" w:rsidRDefault="00000000">
            <w:pPr>
              <w:ind w:firstLine="0"/>
            </w:pPr>
            <w:r>
              <w:rPr>
                <w:rFonts w:ascii="Times New Roman" w:hAnsi="Times New Roman"/>
                <w:color w:val="000000"/>
                <w:lang w:eastAsia="fi-FI"/>
              </w:rPr>
              <w:t>Informacinis užrašas turi būti atsparus atmosferos, UV spindulių poveikiui. Užrašo tvirtinimo vieta, tvirtinimo būdas suderinama su perkančiąja organizacija ne vėliau kaip per 10 kalendorinių dienų po pirkimo sutarties pasirašymo.</w:t>
            </w:r>
          </w:p>
        </w:tc>
      </w:tr>
      <w:tr w:rsidR="00630799" w14:paraId="2E60C75A"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104D59B4" w14:textId="77777777" w:rsidR="00630799" w:rsidRDefault="00000000">
            <w:pPr>
              <w:ind w:firstLine="0"/>
              <w:rPr>
                <w:rFonts w:ascii="Times New Roman" w:hAnsi="Times New Roman"/>
                <w:b/>
                <w:lang w:eastAsia="fi-FI"/>
              </w:rPr>
            </w:pPr>
            <w:r>
              <w:rPr>
                <w:rFonts w:ascii="Times New Roman" w:hAnsi="Times New Roman"/>
                <w:b/>
                <w:lang w:eastAsia="fi-FI"/>
              </w:rPr>
              <w:t>5.</w:t>
            </w:r>
          </w:p>
        </w:tc>
        <w:tc>
          <w:tcPr>
            <w:tcW w:w="8463" w:type="dxa"/>
            <w:tcBorders>
              <w:top w:val="single" w:sz="4" w:space="0" w:color="000000"/>
              <w:left w:val="single" w:sz="4" w:space="0" w:color="000000"/>
              <w:bottom w:val="single" w:sz="4" w:space="0" w:color="000000"/>
              <w:right w:val="single" w:sz="4" w:space="0" w:color="000000"/>
            </w:tcBorders>
          </w:tcPr>
          <w:p w14:paraId="02771B59" w14:textId="77777777" w:rsidR="00630799" w:rsidRDefault="00000000">
            <w:pPr>
              <w:ind w:firstLine="0"/>
              <w:rPr>
                <w:rFonts w:ascii="Times New Roman" w:hAnsi="Times New Roman"/>
                <w:b/>
                <w:lang w:eastAsia="fi-FI"/>
              </w:rPr>
            </w:pPr>
            <w:r>
              <w:rPr>
                <w:rFonts w:ascii="Times New Roman" w:hAnsi="Times New Roman"/>
                <w:b/>
                <w:lang w:eastAsia="fi-FI"/>
              </w:rPr>
              <w:t>Garantijos:</w:t>
            </w:r>
          </w:p>
        </w:tc>
      </w:tr>
      <w:tr w:rsidR="00630799" w14:paraId="510DA8B2"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51CC8D01" w14:textId="77777777" w:rsidR="00630799" w:rsidRDefault="00000000">
            <w:pPr>
              <w:ind w:firstLine="0"/>
              <w:rPr>
                <w:rFonts w:ascii="Times New Roman" w:hAnsi="Times New Roman"/>
                <w:lang w:eastAsia="fi-FI"/>
              </w:rPr>
            </w:pPr>
            <w:r>
              <w:rPr>
                <w:rFonts w:ascii="Times New Roman" w:hAnsi="Times New Roman"/>
                <w:lang w:eastAsia="fi-FI"/>
              </w:rPr>
              <w:t>5.1.</w:t>
            </w:r>
          </w:p>
        </w:tc>
        <w:tc>
          <w:tcPr>
            <w:tcW w:w="8463" w:type="dxa"/>
            <w:tcBorders>
              <w:top w:val="single" w:sz="4" w:space="0" w:color="000000"/>
              <w:left w:val="single" w:sz="4" w:space="0" w:color="000000"/>
              <w:bottom w:val="single" w:sz="4" w:space="0" w:color="000000"/>
              <w:right w:val="single" w:sz="4" w:space="0" w:color="000000"/>
            </w:tcBorders>
          </w:tcPr>
          <w:p w14:paraId="2F4A50E2" w14:textId="77777777" w:rsidR="00630799" w:rsidRDefault="00000000">
            <w:pPr>
              <w:ind w:firstLine="0"/>
              <w:rPr>
                <w:rFonts w:ascii="Times New Roman" w:hAnsi="Times New Roman"/>
                <w:lang w:eastAsia="fi-FI"/>
              </w:rPr>
            </w:pPr>
            <w:r>
              <w:rPr>
                <w:rFonts w:ascii="Times New Roman" w:hAnsi="Times New Roman"/>
                <w:lang w:eastAsia="fi-FI"/>
              </w:rPr>
              <w:t>Garantija turi būti suteikiama gamintojo.</w:t>
            </w:r>
          </w:p>
        </w:tc>
      </w:tr>
      <w:tr w:rsidR="00630799" w14:paraId="67FAC6C0"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140D9028" w14:textId="77777777" w:rsidR="00630799" w:rsidRDefault="00000000">
            <w:pPr>
              <w:ind w:firstLine="0"/>
              <w:rPr>
                <w:rFonts w:ascii="Times New Roman" w:hAnsi="Times New Roman"/>
                <w:lang w:eastAsia="fi-FI"/>
              </w:rPr>
            </w:pPr>
            <w:r>
              <w:rPr>
                <w:rFonts w:ascii="Times New Roman" w:hAnsi="Times New Roman"/>
                <w:lang w:eastAsia="fi-FI"/>
              </w:rPr>
              <w:t>5.2.</w:t>
            </w:r>
          </w:p>
        </w:tc>
        <w:tc>
          <w:tcPr>
            <w:tcW w:w="8463" w:type="dxa"/>
            <w:tcBorders>
              <w:top w:val="single" w:sz="4" w:space="0" w:color="000000"/>
              <w:left w:val="single" w:sz="4" w:space="0" w:color="000000"/>
              <w:bottom w:val="single" w:sz="4" w:space="0" w:color="000000"/>
              <w:right w:val="single" w:sz="4" w:space="0" w:color="000000"/>
            </w:tcBorders>
          </w:tcPr>
          <w:p w14:paraId="675FF9B0" w14:textId="77777777" w:rsidR="00630799" w:rsidRDefault="00000000">
            <w:pPr>
              <w:ind w:firstLine="0"/>
            </w:pPr>
            <w:r>
              <w:rPr>
                <w:rFonts w:ascii="Times New Roman" w:hAnsi="Times New Roman"/>
                <w:lang w:eastAsia="fi-FI"/>
              </w:rPr>
              <w:t>Gamyklinė garantija konteinerio korpusui – ne mažiau kaip 2 metai.</w:t>
            </w:r>
          </w:p>
        </w:tc>
      </w:tr>
      <w:tr w:rsidR="00630799" w14:paraId="38075E5F"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1AA7B095" w14:textId="77777777" w:rsidR="00630799" w:rsidRDefault="00000000">
            <w:pPr>
              <w:ind w:firstLine="0"/>
              <w:rPr>
                <w:rFonts w:ascii="Times New Roman" w:hAnsi="Times New Roman"/>
                <w:b/>
                <w:lang w:eastAsia="fi-FI"/>
              </w:rPr>
            </w:pPr>
            <w:r>
              <w:rPr>
                <w:rFonts w:ascii="Times New Roman" w:hAnsi="Times New Roman"/>
                <w:b/>
                <w:lang w:eastAsia="fi-FI"/>
              </w:rPr>
              <w:t>6.</w:t>
            </w:r>
          </w:p>
        </w:tc>
        <w:tc>
          <w:tcPr>
            <w:tcW w:w="8463" w:type="dxa"/>
            <w:tcBorders>
              <w:top w:val="single" w:sz="4" w:space="0" w:color="000000"/>
              <w:left w:val="single" w:sz="4" w:space="0" w:color="000000"/>
              <w:bottom w:val="single" w:sz="4" w:space="0" w:color="000000"/>
              <w:right w:val="single" w:sz="4" w:space="0" w:color="000000"/>
            </w:tcBorders>
          </w:tcPr>
          <w:p w14:paraId="2E2E0F22" w14:textId="77777777" w:rsidR="00630799" w:rsidRDefault="00000000">
            <w:pPr>
              <w:ind w:firstLine="0"/>
              <w:rPr>
                <w:rFonts w:ascii="Times New Roman" w:hAnsi="Times New Roman"/>
                <w:b/>
                <w:lang w:eastAsia="fi-FI"/>
              </w:rPr>
            </w:pPr>
            <w:r>
              <w:rPr>
                <w:rFonts w:ascii="Times New Roman" w:hAnsi="Times New Roman"/>
                <w:b/>
                <w:lang w:eastAsia="fi-FI"/>
              </w:rPr>
              <w:t>Dokumentacija:</w:t>
            </w:r>
          </w:p>
        </w:tc>
      </w:tr>
      <w:tr w:rsidR="00630799" w14:paraId="3CA2FB1B"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0DBC463F" w14:textId="77777777" w:rsidR="00630799" w:rsidRDefault="00000000">
            <w:pPr>
              <w:ind w:firstLine="0"/>
              <w:rPr>
                <w:rFonts w:ascii="Times New Roman" w:hAnsi="Times New Roman"/>
                <w:lang w:eastAsia="fi-FI"/>
              </w:rPr>
            </w:pPr>
            <w:r>
              <w:rPr>
                <w:rFonts w:ascii="Times New Roman" w:hAnsi="Times New Roman"/>
                <w:lang w:eastAsia="fi-FI"/>
              </w:rPr>
              <w:t>6.1.</w:t>
            </w:r>
          </w:p>
        </w:tc>
        <w:tc>
          <w:tcPr>
            <w:tcW w:w="8463" w:type="dxa"/>
            <w:tcBorders>
              <w:top w:val="single" w:sz="4" w:space="0" w:color="000000"/>
              <w:left w:val="single" w:sz="4" w:space="0" w:color="000000"/>
              <w:bottom w:val="single" w:sz="4" w:space="0" w:color="000000"/>
              <w:right w:val="single" w:sz="4" w:space="0" w:color="000000"/>
            </w:tcBorders>
          </w:tcPr>
          <w:p w14:paraId="0ADF894D" w14:textId="77777777" w:rsidR="00630799" w:rsidRDefault="00000000">
            <w:pPr>
              <w:ind w:firstLine="0"/>
              <w:rPr>
                <w:rFonts w:ascii="Times New Roman" w:hAnsi="Times New Roman"/>
                <w:lang w:eastAsia="fi-FI"/>
              </w:rPr>
            </w:pPr>
            <w:r>
              <w:rPr>
                <w:rFonts w:ascii="Times New Roman" w:hAnsi="Times New Roman"/>
                <w:lang w:eastAsia="fi-FI"/>
              </w:rPr>
              <w:t>Konteinerių montavimo, eksploatacijos, aptarnavimo bei priežiūros instrukcijos lietuvių kalba.</w:t>
            </w:r>
          </w:p>
        </w:tc>
      </w:tr>
      <w:tr w:rsidR="00630799" w14:paraId="04D86BFB"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5388141F" w14:textId="77777777" w:rsidR="00630799" w:rsidRDefault="00000000">
            <w:pPr>
              <w:ind w:firstLine="0"/>
              <w:rPr>
                <w:rFonts w:ascii="Times New Roman" w:hAnsi="Times New Roman"/>
                <w:lang w:eastAsia="fi-FI"/>
              </w:rPr>
            </w:pPr>
            <w:r>
              <w:rPr>
                <w:rFonts w:ascii="Times New Roman" w:hAnsi="Times New Roman"/>
                <w:lang w:eastAsia="fi-FI"/>
              </w:rPr>
              <w:t>6.2.</w:t>
            </w:r>
          </w:p>
        </w:tc>
        <w:tc>
          <w:tcPr>
            <w:tcW w:w="8463" w:type="dxa"/>
            <w:tcBorders>
              <w:top w:val="single" w:sz="4" w:space="0" w:color="000000"/>
              <w:left w:val="single" w:sz="4" w:space="0" w:color="000000"/>
              <w:bottom w:val="single" w:sz="4" w:space="0" w:color="000000"/>
              <w:right w:val="single" w:sz="4" w:space="0" w:color="000000"/>
            </w:tcBorders>
          </w:tcPr>
          <w:p w14:paraId="2678D6E2" w14:textId="77777777" w:rsidR="00630799" w:rsidRDefault="00000000">
            <w:pPr>
              <w:ind w:firstLine="0"/>
            </w:pPr>
            <w:r>
              <w:rPr>
                <w:rFonts w:ascii="Times New Roman" w:hAnsi="Times New Roman"/>
                <w:lang w:eastAsia="fi-FI"/>
              </w:rPr>
              <w:t>Pateikiamas duomenų lapas, kuriame pateikiama ši informacija:</w:t>
            </w:r>
          </w:p>
        </w:tc>
      </w:tr>
      <w:tr w:rsidR="00630799" w14:paraId="55892657"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7DB3216B" w14:textId="77777777" w:rsidR="00630799" w:rsidRDefault="00000000">
            <w:pPr>
              <w:ind w:firstLine="0"/>
              <w:rPr>
                <w:rFonts w:ascii="Times New Roman" w:hAnsi="Times New Roman"/>
                <w:lang w:eastAsia="fi-FI"/>
              </w:rPr>
            </w:pPr>
            <w:r>
              <w:rPr>
                <w:rFonts w:ascii="Times New Roman" w:hAnsi="Times New Roman"/>
                <w:lang w:eastAsia="fi-FI"/>
              </w:rPr>
              <w:t>6.2.1.</w:t>
            </w:r>
          </w:p>
        </w:tc>
        <w:tc>
          <w:tcPr>
            <w:tcW w:w="8463" w:type="dxa"/>
            <w:tcBorders>
              <w:top w:val="single" w:sz="4" w:space="0" w:color="000000"/>
              <w:left w:val="single" w:sz="4" w:space="0" w:color="000000"/>
              <w:bottom w:val="single" w:sz="4" w:space="0" w:color="000000"/>
              <w:right w:val="single" w:sz="4" w:space="0" w:color="000000"/>
            </w:tcBorders>
          </w:tcPr>
          <w:p w14:paraId="5C1610A3" w14:textId="77777777" w:rsidR="00630799" w:rsidRDefault="00000000">
            <w:pPr>
              <w:ind w:firstLine="0"/>
              <w:rPr>
                <w:rFonts w:ascii="Times New Roman" w:hAnsi="Times New Roman"/>
                <w:lang w:eastAsia="fi-FI"/>
              </w:rPr>
            </w:pPr>
            <w:proofErr w:type="spellStart"/>
            <w:r>
              <w:rPr>
                <w:rFonts w:ascii="Times New Roman" w:hAnsi="Times New Roman"/>
                <w:lang w:eastAsia="fi-FI"/>
              </w:rPr>
              <w:t>gabaritiniai</w:t>
            </w:r>
            <w:proofErr w:type="spellEnd"/>
            <w:r>
              <w:rPr>
                <w:rFonts w:ascii="Times New Roman" w:hAnsi="Times New Roman"/>
                <w:lang w:eastAsia="fi-FI"/>
              </w:rPr>
              <w:t xml:space="preserve"> matmenys;</w:t>
            </w:r>
          </w:p>
        </w:tc>
      </w:tr>
      <w:tr w:rsidR="00630799" w14:paraId="6537883C"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0990AB61" w14:textId="77777777" w:rsidR="00630799" w:rsidRDefault="00000000">
            <w:pPr>
              <w:ind w:firstLine="0"/>
              <w:rPr>
                <w:rFonts w:ascii="Times New Roman" w:hAnsi="Times New Roman"/>
                <w:lang w:eastAsia="fi-FI"/>
              </w:rPr>
            </w:pPr>
            <w:r>
              <w:rPr>
                <w:rFonts w:ascii="Times New Roman" w:hAnsi="Times New Roman"/>
                <w:lang w:eastAsia="fi-FI"/>
              </w:rPr>
              <w:t>6.2.2.</w:t>
            </w:r>
          </w:p>
        </w:tc>
        <w:tc>
          <w:tcPr>
            <w:tcW w:w="8463" w:type="dxa"/>
            <w:tcBorders>
              <w:top w:val="single" w:sz="4" w:space="0" w:color="000000"/>
              <w:left w:val="single" w:sz="4" w:space="0" w:color="000000"/>
              <w:bottom w:val="single" w:sz="4" w:space="0" w:color="000000"/>
              <w:right w:val="single" w:sz="4" w:space="0" w:color="000000"/>
            </w:tcBorders>
          </w:tcPr>
          <w:p w14:paraId="0E0B5E91" w14:textId="77777777" w:rsidR="00630799" w:rsidRDefault="00000000">
            <w:pPr>
              <w:ind w:firstLine="0"/>
              <w:rPr>
                <w:rFonts w:ascii="Times New Roman" w:hAnsi="Times New Roman"/>
                <w:lang w:eastAsia="fi-FI"/>
              </w:rPr>
            </w:pPr>
            <w:r>
              <w:rPr>
                <w:rFonts w:ascii="Times New Roman" w:hAnsi="Times New Roman"/>
                <w:lang w:eastAsia="fi-FI"/>
              </w:rPr>
              <w:t>visuminė leidžiamoji masė, kg;</w:t>
            </w:r>
          </w:p>
        </w:tc>
      </w:tr>
      <w:tr w:rsidR="00630799" w14:paraId="1FC0C820"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1E726268" w14:textId="77777777" w:rsidR="00630799" w:rsidRDefault="00000000">
            <w:pPr>
              <w:ind w:firstLine="0"/>
              <w:rPr>
                <w:rFonts w:ascii="Times New Roman" w:hAnsi="Times New Roman"/>
                <w:lang w:eastAsia="fi-FI"/>
              </w:rPr>
            </w:pPr>
            <w:r>
              <w:rPr>
                <w:rFonts w:ascii="Times New Roman" w:hAnsi="Times New Roman"/>
                <w:lang w:eastAsia="fi-FI"/>
              </w:rPr>
              <w:t>6.2.3.</w:t>
            </w:r>
          </w:p>
        </w:tc>
        <w:tc>
          <w:tcPr>
            <w:tcW w:w="8463" w:type="dxa"/>
            <w:tcBorders>
              <w:top w:val="single" w:sz="4" w:space="0" w:color="000000"/>
              <w:left w:val="single" w:sz="4" w:space="0" w:color="000000"/>
              <w:bottom w:val="single" w:sz="4" w:space="0" w:color="000000"/>
              <w:right w:val="single" w:sz="4" w:space="0" w:color="000000"/>
            </w:tcBorders>
          </w:tcPr>
          <w:p w14:paraId="2535E5E2" w14:textId="77777777" w:rsidR="00630799" w:rsidRDefault="00000000">
            <w:pPr>
              <w:ind w:firstLine="0"/>
              <w:rPr>
                <w:rFonts w:ascii="Times New Roman" w:hAnsi="Times New Roman"/>
                <w:lang w:eastAsia="fi-FI"/>
              </w:rPr>
            </w:pPr>
            <w:r>
              <w:rPr>
                <w:rFonts w:ascii="Times New Roman" w:hAnsi="Times New Roman"/>
                <w:lang w:eastAsia="fi-FI"/>
              </w:rPr>
              <w:t>medžiagos, iš kurių pagamintas konteineris;</w:t>
            </w:r>
          </w:p>
        </w:tc>
      </w:tr>
      <w:tr w:rsidR="00630799" w14:paraId="50FFD77F"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41CA2FDE" w14:textId="77777777" w:rsidR="00630799" w:rsidRDefault="00000000">
            <w:pPr>
              <w:ind w:firstLine="0"/>
              <w:rPr>
                <w:rFonts w:ascii="Times New Roman" w:hAnsi="Times New Roman"/>
                <w:lang w:eastAsia="fi-FI"/>
              </w:rPr>
            </w:pPr>
            <w:r>
              <w:rPr>
                <w:rFonts w:ascii="Times New Roman" w:hAnsi="Times New Roman"/>
                <w:lang w:eastAsia="fi-FI"/>
              </w:rPr>
              <w:t>6.2.4.</w:t>
            </w:r>
          </w:p>
        </w:tc>
        <w:tc>
          <w:tcPr>
            <w:tcW w:w="8463" w:type="dxa"/>
            <w:tcBorders>
              <w:top w:val="single" w:sz="4" w:space="0" w:color="000000"/>
              <w:left w:val="single" w:sz="4" w:space="0" w:color="000000"/>
              <w:bottom w:val="single" w:sz="4" w:space="0" w:color="000000"/>
              <w:right w:val="single" w:sz="4" w:space="0" w:color="000000"/>
            </w:tcBorders>
          </w:tcPr>
          <w:p w14:paraId="049B32FD" w14:textId="77777777" w:rsidR="00630799" w:rsidRDefault="00000000">
            <w:pPr>
              <w:ind w:firstLine="0"/>
              <w:rPr>
                <w:rFonts w:ascii="Times New Roman" w:hAnsi="Times New Roman"/>
                <w:lang w:eastAsia="fi-FI"/>
              </w:rPr>
            </w:pPr>
            <w:r>
              <w:rPr>
                <w:rFonts w:ascii="Times New Roman" w:hAnsi="Times New Roman"/>
                <w:lang w:eastAsia="fi-FI"/>
              </w:rPr>
              <w:t>konteinerio tuštinimo būdas ir atitinkami saugos įtaisai;</w:t>
            </w:r>
          </w:p>
        </w:tc>
      </w:tr>
      <w:tr w:rsidR="00630799" w14:paraId="7EA1D421"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01FAF6D6" w14:textId="77777777" w:rsidR="00630799" w:rsidRDefault="00000000">
            <w:pPr>
              <w:ind w:firstLine="0"/>
              <w:rPr>
                <w:rFonts w:ascii="Times New Roman" w:hAnsi="Times New Roman"/>
                <w:lang w:eastAsia="fi-FI"/>
              </w:rPr>
            </w:pPr>
            <w:r>
              <w:rPr>
                <w:rFonts w:ascii="Times New Roman" w:hAnsi="Times New Roman"/>
                <w:lang w:eastAsia="fi-FI"/>
              </w:rPr>
              <w:t>6.2.5.</w:t>
            </w:r>
          </w:p>
        </w:tc>
        <w:tc>
          <w:tcPr>
            <w:tcW w:w="8463" w:type="dxa"/>
            <w:tcBorders>
              <w:top w:val="single" w:sz="4" w:space="0" w:color="000000"/>
              <w:left w:val="single" w:sz="4" w:space="0" w:color="000000"/>
              <w:bottom w:val="single" w:sz="4" w:space="0" w:color="000000"/>
              <w:right w:val="single" w:sz="4" w:space="0" w:color="000000"/>
            </w:tcBorders>
          </w:tcPr>
          <w:p w14:paraId="13DC1F1A" w14:textId="77777777" w:rsidR="00630799" w:rsidRDefault="00000000">
            <w:pPr>
              <w:ind w:firstLine="0"/>
              <w:rPr>
                <w:rFonts w:ascii="Times New Roman" w:hAnsi="Times New Roman"/>
                <w:lang w:eastAsia="fi-FI"/>
              </w:rPr>
            </w:pPr>
            <w:r>
              <w:rPr>
                <w:rFonts w:ascii="Times New Roman" w:hAnsi="Times New Roman"/>
                <w:lang w:eastAsia="fi-FI"/>
              </w:rPr>
              <w:t>tuščio konteinerio masė;</w:t>
            </w:r>
          </w:p>
        </w:tc>
      </w:tr>
      <w:tr w:rsidR="00630799" w14:paraId="7E1E2E6C" w14:textId="77777777">
        <w:trPr>
          <w:cantSplit/>
        </w:trPr>
        <w:tc>
          <w:tcPr>
            <w:tcW w:w="1172" w:type="dxa"/>
            <w:tcBorders>
              <w:top w:val="single" w:sz="4" w:space="0" w:color="000000"/>
              <w:left w:val="single" w:sz="4" w:space="0" w:color="000000"/>
              <w:bottom w:val="single" w:sz="4" w:space="0" w:color="000000"/>
              <w:right w:val="single" w:sz="4" w:space="0" w:color="000000"/>
            </w:tcBorders>
          </w:tcPr>
          <w:p w14:paraId="2153E2DC" w14:textId="77777777" w:rsidR="00630799" w:rsidRDefault="00000000">
            <w:pPr>
              <w:ind w:firstLine="0"/>
              <w:rPr>
                <w:rFonts w:ascii="Times New Roman" w:hAnsi="Times New Roman"/>
                <w:lang w:eastAsia="fi-FI"/>
              </w:rPr>
            </w:pPr>
            <w:r>
              <w:rPr>
                <w:rFonts w:ascii="Times New Roman" w:hAnsi="Times New Roman"/>
                <w:lang w:eastAsia="fi-FI"/>
              </w:rPr>
              <w:t>6.2.6.</w:t>
            </w:r>
          </w:p>
        </w:tc>
        <w:tc>
          <w:tcPr>
            <w:tcW w:w="8463" w:type="dxa"/>
            <w:tcBorders>
              <w:top w:val="single" w:sz="4" w:space="0" w:color="000000"/>
              <w:left w:val="single" w:sz="4" w:space="0" w:color="000000"/>
              <w:bottom w:val="single" w:sz="4" w:space="0" w:color="000000"/>
              <w:right w:val="single" w:sz="4" w:space="0" w:color="000000"/>
            </w:tcBorders>
          </w:tcPr>
          <w:p w14:paraId="2A32E8EA" w14:textId="77777777" w:rsidR="00630799" w:rsidRDefault="00000000">
            <w:pPr>
              <w:ind w:firstLine="0"/>
              <w:rPr>
                <w:rFonts w:ascii="Times New Roman" w:hAnsi="Times New Roman"/>
                <w:lang w:eastAsia="fi-FI"/>
              </w:rPr>
            </w:pPr>
            <w:r>
              <w:rPr>
                <w:rFonts w:ascii="Times New Roman" w:hAnsi="Times New Roman"/>
                <w:lang w:eastAsia="fi-FI"/>
              </w:rPr>
              <w:t>konstrukcijos charakteristikos.</w:t>
            </w:r>
          </w:p>
        </w:tc>
      </w:tr>
    </w:tbl>
    <w:p w14:paraId="66E7E822" w14:textId="77777777" w:rsidR="00630799" w:rsidRDefault="00630799">
      <w:pPr>
        <w:jc w:val="center"/>
        <w:rPr>
          <w:rFonts w:ascii="Times New Roman" w:hAnsi="Times New Roman"/>
          <w:b/>
          <w:bCs/>
          <w:iCs/>
          <w:caps/>
        </w:rPr>
      </w:pPr>
    </w:p>
    <w:p w14:paraId="69C146C7" w14:textId="77777777" w:rsidR="00630799" w:rsidRDefault="00000000">
      <w:pPr>
        <w:spacing w:line="240" w:lineRule="auto"/>
        <w:jc w:val="center"/>
        <w:rPr>
          <w:rFonts w:ascii="Times New Roman" w:hAnsi="Times New Roman"/>
        </w:rPr>
      </w:pPr>
      <w:r>
        <w:rPr>
          <w:rFonts w:ascii="Times New Roman" w:hAnsi="Times New Roman" w:cs="Times New Roman"/>
          <w:sz w:val="24"/>
          <w:szCs w:val="24"/>
        </w:rPr>
        <w:t>_________</w:t>
      </w:r>
    </w:p>
    <w:p w14:paraId="36C525BF" w14:textId="77777777" w:rsidR="00630799" w:rsidRDefault="00000000">
      <w:pPr>
        <w:spacing w:line="240" w:lineRule="auto"/>
        <w:rPr>
          <w:rFonts w:ascii="Times New Roman" w:hAnsi="Times New Roman" w:cs="Times New Roman"/>
          <w:b/>
          <w:bCs/>
          <w:smallCaps/>
          <w:sz w:val="24"/>
          <w:szCs w:val="24"/>
        </w:rPr>
      </w:pPr>
      <w:r>
        <w:br w:type="page"/>
      </w:r>
    </w:p>
    <w:p w14:paraId="4445E7FA" w14:textId="77777777" w:rsidR="00630799" w:rsidRDefault="00000000">
      <w:pPr>
        <w:spacing w:line="240" w:lineRule="auto"/>
        <w:ind w:left="6840" w:firstLine="0"/>
        <w:rPr>
          <w:rFonts w:ascii="Times New Roman" w:hAnsi="Times New Roman"/>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r>
        <w:rPr>
          <w:rFonts w:ascii="Times New Roman" w:hAnsi="Times New Roman" w:cs="Times New Roman"/>
          <w:sz w:val="24"/>
          <w:szCs w:val="24"/>
        </w:rPr>
        <w:lastRenderedPageBreak/>
        <w:t>Pirkimo sąlygų 4 priedas „Pasiūlymo forma“</w:t>
      </w:r>
      <w:bookmarkEnd w:id="39"/>
      <w:bookmarkEnd w:id="40"/>
      <w:bookmarkEnd w:id="41"/>
      <w:bookmarkEnd w:id="42"/>
      <w:bookmarkEnd w:id="43"/>
      <w:bookmarkEnd w:id="44"/>
    </w:p>
    <w:p w14:paraId="48E1489F" w14:textId="77777777" w:rsidR="00630799" w:rsidRDefault="00630799">
      <w:pPr>
        <w:spacing w:line="240" w:lineRule="auto"/>
        <w:rPr>
          <w:rFonts w:ascii="Times New Roman" w:hAnsi="Times New Roman" w:cs="Times New Roman"/>
          <w:b/>
          <w:bCs/>
          <w:smallCaps/>
          <w:sz w:val="24"/>
          <w:szCs w:val="24"/>
        </w:rPr>
      </w:pPr>
    </w:p>
    <w:p w14:paraId="05ABDDB2" w14:textId="77777777" w:rsidR="00630799" w:rsidRDefault="00000000">
      <w:pPr>
        <w:pStyle w:val="Paantrat"/>
        <w:spacing w:after="0" w:line="240" w:lineRule="auto"/>
        <w:jc w:val="center"/>
        <w:rPr>
          <w:rFonts w:ascii="Times New Roman" w:hAnsi="Times New Roman"/>
        </w:rPr>
      </w:pPr>
      <w:bookmarkStart w:id="45" w:name="_Pirkimo_sąlygų_3"/>
      <w:bookmarkEnd w:id="45"/>
      <w:r>
        <w:rPr>
          <w:rFonts w:ascii="Times New Roman" w:hAnsi="Times New Roman" w:cs="Times New Roman"/>
          <w:b/>
          <w:color w:val="000000" w:themeColor="text1"/>
          <w:sz w:val="24"/>
          <w:szCs w:val="24"/>
        </w:rPr>
        <w:t>PASIŪLYMAS</w:t>
      </w:r>
    </w:p>
    <w:p w14:paraId="2D64B8A7" w14:textId="64AE2CFD" w:rsidR="00630799" w:rsidRDefault="00000000">
      <w:pPr>
        <w:pStyle w:val="Paantrat"/>
        <w:spacing w:after="0" w:line="240" w:lineRule="auto"/>
        <w:ind w:hanging="1004"/>
        <w:jc w:val="center"/>
        <w:rPr>
          <w:rFonts w:ascii="Times New Roman" w:hAnsi="Times New Roman"/>
        </w:rPr>
      </w:pPr>
      <w:r>
        <w:rPr>
          <w:rFonts w:ascii="Times New Roman" w:hAnsi="Times New Roman" w:cs="Times New Roman"/>
          <w:b/>
          <w:color w:val="000000" w:themeColor="text1"/>
          <w:sz w:val="24"/>
          <w:szCs w:val="24"/>
        </w:rPr>
        <w:t>DĖL</w:t>
      </w:r>
      <w:r w:rsidR="00770112" w:rsidRPr="00770112">
        <w:rPr>
          <w:rFonts w:ascii="Times New Roman" w:hAnsi="Times New Roman" w:cs="Times New Roman"/>
          <w:b/>
          <w:bCs/>
          <w:sz w:val="24"/>
          <w:szCs w:val="24"/>
        </w:rPr>
        <w:t xml:space="preserve"> </w:t>
      </w:r>
      <w:r w:rsidR="00770112" w:rsidRPr="00770112">
        <w:rPr>
          <w:rFonts w:ascii="Times New Roman" w:hAnsi="Times New Roman" w:cs="Times New Roman"/>
          <w:b/>
          <w:bCs/>
          <w:color w:val="000000" w:themeColor="text1"/>
          <w:sz w:val="24"/>
          <w:szCs w:val="24"/>
        </w:rPr>
        <w:t>TEKSTILĖS ATLIEKŲ SURINKIMO KONTEINERIŲ ĮSIGIJIM</w:t>
      </w:r>
      <w:r w:rsidR="00770112" w:rsidRPr="00770112">
        <w:rPr>
          <w:rFonts w:ascii="Times New Roman" w:hAnsi="Times New Roman" w:cs="Times New Roman"/>
          <w:b/>
          <w:bCs/>
          <w:color w:val="000000" w:themeColor="text1"/>
          <w:sz w:val="24"/>
          <w:szCs w:val="24"/>
        </w:rPr>
        <w:t>o</w:t>
      </w:r>
      <w:r w:rsidR="00770112" w:rsidRPr="00770112">
        <w:rPr>
          <w:rFonts w:ascii="Times New Roman" w:hAnsi="Times New Roman" w:cs="Times New Roman"/>
          <w:b/>
          <w:bCs/>
          <w:color w:val="000000" w:themeColor="text1"/>
          <w:sz w:val="24"/>
          <w:szCs w:val="24"/>
        </w:rPr>
        <w:t xml:space="preserve"> IR ĮRENGIM</w:t>
      </w:r>
      <w:r w:rsidR="00770112" w:rsidRPr="00770112">
        <w:rPr>
          <w:rFonts w:ascii="Times New Roman" w:hAnsi="Times New Roman" w:cs="Times New Roman"/>
          <w:b/>
          <w:bCs/>
          <w:color w:val="000000" w:themeColor="text1"/>
          <w:sz w:val="24"/>
          <w:szCs w:val="24"/>
        </w:rPr>
        <w:t>o</w:t>
      </w:r>
      <w:r w:rsidR="00770112" w:rsidRPr="00770112">
        <w:rPr>
          <w:rFonts w:ascii="Times New Roman" w:hAnsi="Times New Roman" w:cs="Times New Roman"/>
          <w:b/>
          <w:bCs/>
          <w:color w:val="000000" w:themeColor="text1"/>
          <w:sz w:val="24"/>
          <w:szCs w:val="24"/>
        </w:rPr>
        <w:t xml:space="preserve"> MALDUČIŲ K. RIETAVO SAV</w:t>
      </w:r>
      <w:r w:rsidR="00770112" w:rsidRPr="00770112">
        <w:rPr>
          <w:rFonts w:ascii="Times New Roman" w:hAnsi="Times New Roman" w:cs="Times New Roman"/>
          <w:b/>
          <w:bCs/>
          <w:color w:val="000000" w:themeColor="text1"/>
          <w:sz w:val="24"/>
          <w:szCs w:val="24"/>
        </w:rPr>
        <w:t>.</w:t>
      </w:r>
      <w:r w:rsidRPr="00770112">
        <w:rPr>
          <w:rFonts w:ascii="Times New Roman" w:hAnsi="Times New Roman" w:cs="Times New Roman"/>
          <w:b/>
          <w:color w:val="000000" w:themeColor="text1"/>
          <w:sz w:val="24"/>
          <w:szCs w:val="24"/>
        </w:rPr>
        <w:t xml:space="preserve"> PIRKIMO</w:t>
      </w:r>
    </w:p>
    <w:p w14:paraId="0C0CA0FC" w14:textId="77777777" w:rsidR="00630799" w:rsidRDefault="00630799">
      <w:pPr>
        <w:spacing w:line="240" w:lineRule="auto"/>
        <w:jc w:val="center"/>
        <w:rPr>
          <w:rFonts w:ascii="Times New Roman" w:hAnsi="Times New Roman" w:cs="Times New Roman"/>
          <w:i/>
          <w:iCs/>
          <w:caps/>
          <w:color w:val="000000" w:themeColor="text1"/>
          <w:sz w:val="24"/>
          <w:szCs w:val="24"/>
        </w:rPr>
      </w:pPr>
    </w:p>
    <w:tbl>
      <w:tblPr>
        <w:tblStyle w:val="Lentelstinklelis"/>
        <w:tblW w:w="2835" w:type="dxa"/>
        <w:tblInd w:w="3681" w:type="dxa"/>
        <w:tblLayout w:type="fixed"/>
        <w:tblLook w:val="04A0" w:firstRow="1" w:lastRow="0" w:firstColumn="1" w:lastColumn="0" w:noHBand="0" w:noVBand="1"/>
      </w:tblPr>
      <w:tblGrid>
        <w:gridCol w:w="2835"/>
      </w:tblGrid>
      <w:tr w:rsidR="00630799" w14:paraId="20A98347" w14:textId="77777777">
        <w:tc>
          <w:tcPr>
            <w:tcW w:w="2835" w:type="dxa"/>
            <w:tcBorders>
              <w:top w:val="nil"/>
              <w:left w:val="nil"/>
              <w:right w:val="nil"/>
            </w:tcBorders>
          </w:tcPr>
          <w:p w14:paraId="5B888D81" w14:textId="77777777" w:rsidR="00630799" w:rsidRDefault="00630799">
            <w:pPr>
              <w:spacing w:line="240" w:lineRule="auto"/>
              <w:jc w:val="center"/>
              <w:rPr>
                <w:rFonts w:ascii="Times New Roman" w:hAnsi="Times New Roman" w:cs="Times New Roman"/>
                <w:i/>
                <w:iCs/>
                <w:color w:val="000000" w:themeColor="text1"/>
                <w:sz w:val="24"/>
                <w:szCs w:val="24"/>
                <w:lang w:eastAsia="en-US"/>
              </w:rPr>
            </w:pPr>
          </w:p>
        </w:tc>
      </w:tr>
      <w:tr w:rsidR="00630799" w14:paraId="74EB14F7" w14:textId="77777777">
        <w:trPr>
          <w:trHeight w:val="116"/>
        </w:trPr>
        <w:tc>
          <w:tcPr>
            <w:tcW w:w="2835" w:type="dxa"/>
            <w:tcBorders>
              <w:left w:val="nil"/>
              <w:bottom w:val="nil"/>
              <w:right w:val="nil"/>
            </w:tcBorders>
          </w:tcPr>
          <w:p w14:paraId="221E0679" w14:textId="77777777" w:rsidR="00630799" w:rsidRDefault="00000000">
            <w:pPr>
              <w:spacing w:line="240" w:lineRule="auto"/>
              <w:jc w:val="center"/>
              <w:rPr>
                <w:rFonts w:ascii="Times New Roman" w:hAnsi="Times New Roman" w:cs="Arial"/>
                <w:sz w:val="20"/>
                <w:szCs w:val="20"/>
                <w:lang w:eastAsia="en-US"/>
              </w:rPr>
            </w:pPr>
            <w:r>
              <w:rPr>
                <w:rFonts w:ascii="Times New Roman" w:hAnsi="Times New Roman" w:cs="Times New Roman"/>
                <w:i/>
                <w:iCs/>
                <w:color w:val="000000" w:themeColor="text1"/>
                <w:sz w:val="24"/>
                <w:szCs w:val="24"/>
                <w:vertAlign w:val="superscript"/>
                <w:lang w:eastAsia="en-US"/>
              </w:rPr>
              <w:t>(data)</w:t>
            </w:r>
          </w:p>
        </w:tc>
      </w:tr>
      <w:tr w:rsidR="00630799" w14:paraId="2B10FC71" w14:textId="77777777">
        <w:tc>
          <w:tcPr>
            <w:tcW w:w="2835" w:type="dxa"/>
            <w:tcBorders>
              <w:top w:val="nil"/>
              <w:left w:val="nil"/>
              <w:right w:val="nil"/>
            </w:tcBorders>
          </w:tcPr>
          <w:p w14:paraId="79902CBB" w14:textId="77777777" w:rsidR="00630799" w:rsidRDefault="00630799">
            <w:pPr>
              <w:spacing w:line="240" w:lineRule="auto"/>
              <w:jc w:val="center"/>
              <w:rPr>
                <w:rFonts w:ascii="Times New Roman" w:hAnsi="Times New Roman" w:cs="Times New Roman"/>
                <w:i/>
                <w:iCs/>
                <w:color w:val="000000" w:themeColor="text1"/>
                <w:sz w:val="24"/>
                <w:szCs w:val="24"/>
                <w:lang w:eastAsia="en-US"/>
              </w:rPr>
            </w:pPr>
          </w:p>
        </w:tc>
      </w:tr>
      <w:tr w:rsidR="00630799" w14:paraId="3EFB8189" w14:textId="77777777">
        <w:tc>
          <w:tcPr>
            <w:tcW w:w="2835" w:type="dxa"/>
            <w:tcBorders>
              <w:left w:val="nil"/>
              <w:bottom w:val="nil"/>
              <w:right w:val="nil"/>
            </w:tcBorders>
          </w:tcPr>
          <w:p w14:paraId="45B1544A" w14:textId="77777777" w:rsidR="00630799" w:rsidRDefault="00000000">
            <w:pPr>
              <w:spacing w:line="240" w:lineRule="auto"/>
              <w:jc w:val="center"/>
              <w:rPr>
                <w:rFonts w:ascii="Times New Roman" w:hAnsi="Times New Roman" w:cs="Arial"/>
                <w:sz w:val="20"/>
                <w:szCs w:val="20"/>
                <w:lang w:eastAsia="en-US"/>
              </w:rPr>
            </w:pPr>
            <w:r>
              <w:rPr>
                <w:rFonts w:ascii="Times New Roman" w:hAnsi="Times New Roman" w:cs="Times New Roman"/>
                <w:i/>
                <w:iCs/>
                <w:color w:val="000000" w:themeColor="text1"/>
                <w:sz w:val="24"/>
                <w:szCs w:val="24"/>
                <w:vertAlign w:val="superscript"/>
                <w:lang w:eastAsia="en-US"/>
              </w:rPr>
              <w:t>(vieta)</w:t>
            </w:r>
          </w:p>
        </w:tc>
      </w:tr>
    </w:tbl>
    <w:p w14:paraId="51A538C3" w14:textId="77777777" w:rsidR="00630799" w:rsidRDefault="00630799">
      <w:pPr>
        <w:spacing w:line="240" w:lineRule="auto"/>
        <w:jc w:val="center"/>
        <w:rPr>
          <w:rFonts w:ascii="Times New Roman" w:hAnsi="Times New Roman" w:cs="Times New Roman"/>
          <w:i/>
          <w:iCs/>
          <w:color w:val="000000" w:themeColor="text1"/>
          <w:sz w:val="24"/>
          <w:szCs w:val="24"/>
        </w:rPr>
      </w:pPr>
    </w:p>
    <w:tbl>
      <w:tblPr>
        <w:tblStyle w:val="Lentelstinklelis"/>
        <w:tblW w:w="5524" w:type="dxa"/>
        <w:tblInd w:w="-109" w:type="dxa"/>
        <w:tblLayout w:type="fixed"/>
        <w:tblLook w:val="04A0" w:firstRow="1" w:lastRow="0" w:firstColumn="1" w:lastColumn="0" w:noHBand="0" w:noVBand="1"/>
      </w:tblPr>
      <w:tblGrid>
        <w:gridCol w:w="5524"/>
      </w:tblGrid>
      <w:tr w:rsidR="00630799" w14:paraId="18BB9DE4" w14:textId="77777777">
        <w:trPr>
          <w:trHeight w:val="317"/>
        </w:trPr>
        <w:tc>
          <w:tcPr>
            <w:tcW w:w="5524" w:type="dxa"/>
            <w:tcBorders>
              <w:top w:val="nil"/>
              <w:left w:val="nil"/>
              <w:right w:val="nil"/>
            </w:tcBorders>
            <w:vAlign w:val="center"/>
          </w:tcPr>
          <w:p w14:paraId="4A7F826E" w14:textId="77777777" w:rsidR="00630799" w:rsidRDefault="00000000">
            <w:pPr>
              <w:spacing w:line="240" w:lineRule="auto"/>
              <w:rPr>
                <w:rFonts w:ascii="Times New Roman" w:hAnsi="Times New Roman" w:cs="Arial"/>
                <w:sz w:val="20"/>
                <w:szCs w:val="20"/>
                <w:lang w:eastAsia="en-US"/>
              </w:rPr>
            </w:pPr>
            <w:r>
              <w:rPr>
                <w:rFonts w:ascii="Times New Roman" w:hAnsi="Times New Roman" w:cs="Times New Roman"/>
                <w:color w:val="000000" w:themeColor="text1"/>
                <w:sz w:val="24"/>
                <w:szCs w:val="24"/>
                <w:lang w:eastAsia="en-US"/>
              </w:rPr>
              <w:t>UAB „Telšių regiono atliekų tvarkymo centras“</w:t>
            </w:r>
          </w:p>
        </w:tc>
      </w:tr>
      <w:tr w:rsidR="00630799" w14:paraId="00EB9148" w14:textId="77777777">
        <w:tc>
          <w:tcPr>
            <w:tcW w:w="5524" w:type="dxa"/>
            <w:tcBorders>
              <w:left w:val="nil"/>
              <w:bottom w:val="nil"/>
              <w:right w:val="nil"/>
            </w:tcBorders>
          </w:tcPr>
          <w:p w14:paraId="70A4E4D4" w14:textId="77777777" w:rsidR="00630799" w:rsidRDefault="00000000">
            <w:pPr>
              <w:spacing w:line="240" w:lineRule="auto"/>
              <w:rPr>
                <w:rFonts w:ascii="Times New Roman" w:hAnsi="Times New Roman" w:cs="Arial"/>
                <w:sz w:val="20"/>
                <w:szCs w:val="20"/>
                <w:lang w:eastAsia="en-US"/>
              </w:rPr>
            </w:pPr>
            <w:r>
              <w:rPr>
                <w:rFonts w:ascii="Times New Roman" w:hAnsi="Times New Roman" w:cs="Times New Roman"/>
                <w:color w:val="000000" w:themeColor="text1"/>
                <w:sz w:val="24"/>
                <w:szCs w:val="24"/>
                <w:vertAlign w:val="superscript"/>
                <w:lang w:eastAsia="en-US"/>
              </w:rPr>
              <w:t>(Adresatas)</w:t>
            </w:r>
          </w:p>
        </w:tc>
      </w:tr>
    </w:tbl>
    <w:p w14:paraId="683118CC" w14:textId="77777777" w:rsidR="00630799" w:rsidRDefault="00630799">
      <w:pPr>
        <w:spacing w:line="240" w:lineRule="auto"/>
        <w:rPr>
          <w:rFonts w:ascii="Times New Roman" w:hAnsi="Times New Roman" w:cs="Times New Roman"/>
          <w:color w:val="000000" w:themeColor="text1"/>
          <w:sz w:val="24"/>
          <w:szCs w:val="24"/>
        </w:rPr>
      </w:pPr>
    </w:p>
    <w:p w14:paraId="3E91394E" w14:textId="77777777" w:rsidR="00630799" w:rsidRDefault="00000000">
      <w:pPr>
        <w:pStyle w:val="Sraopastraipa"/>
        <w:numPr>
          <w:ilvl w:val="0"/>
          <w:numId w:val="9"/>
        </w:numPr>
        <w:tabs>
          <w:tab w:val="left" w:pos="567"/>
        </w:tabs>
        <w:spacing w:line="240" w:lineRule="auto"/>
        <w:ind w:left="0" w:firstLine="0"/>
        <w:jc w:val="center"/>
        <w:rPr>
          <w:rFonts w:ascii="Times New Roman" w:hAnsi="Times New Roman"/>
        </w:rPr>
      </w:pPr>
      <w:bookmarkStart w:id="46" w:name="_Toc329443224"/>
      <w:r>
        <w:rPr>
          <w:rFonts w:ascii="Times New Roman" w:hAnsi="Times New Roman" w:cs="Times New Roman"/>
          <w:b/>
          <w:bCs/>
          <w:color w:val="000000" w:themeColor="text1"/>
          <w:sz w:val="24"/>
          <w:szCs w:val="24"/>
        </w:rPr>
        <w:t>INFORMACIJA APIE TIEKĖJĄ</w:t>
      </w:r>
      <w:bookmarkEnd w:id="46"/>
      <w:r>
        <w:rPr>
          <w:rFonts w:ascii="Times New Roman" w:hAnsi="Times New Roman" w:cs="Times New Roman"/>
          <w:b/>
          <w:bCs/>
          <w:color w:val="000000" w:themeColor="text1"/>
          <w:sz w:val="24"/>
          <w:szCs w:val="24"/>
        </w:rPr>
        <w:t>:</w:t>
      </w:r>
    </w:p>
    <w:tbl>
      <w:tblPr>
        <w:tblW w:w="9918" w:type="dxa"/>
        <w:tblLayout w:type="fixed"/>
        <w:tblLook w:val="04A0" w:firstRow="1" w:lastRow="0" w:firstColumn="1" w:lastColumn="0" w:noHBand="0" w:noVBand="1"/>
      </w:tblPr>
      <w:tblGrid>
        <w:gridCol w:w="5485"/>
        <w:gridCol w:w="4433"/>
      </w:tblGrid>
      <w:tr w:rsidR="00630799" w14:paraId="0C6C5A69" w14:textId="77777777">
        <w:tc>
          <w:tcPr>
            <w:tcW w:w="5484" w:type="dxa"/>
            <w:tcBorders>
              <w:top w:val="single" w:sz="4" w:space="0" w:color="000000"/>
              <w:left w:val="single" w:sz="4" w:space="0" w:color="000000"/>
              <w:bottom w:val="single" w:sz="4" w:space="0" w:color="000000"/>
              <w:right w:val="single" w:sz="4" w:space="0" w:color="000000"/>
            </w:tcBorders>
          </w:tcPr>
          <w:p w14:paraId="6450398E" w14:textId="77777777" w:rsidR="00630799" w:rsidRDefault="00000000">
            <w:pPr>
              <w:spacing w:line="240" w:lineRule="auto"/>
              <w:rPr>
                <w:rFonts w:ascii="Times New Roman" w:hAnsi="Times New Roman"/>
              </w:rPr>
            </w:pPr>
            <w:r>
              <w:rPr>
                <w:rFonts w:ascii="Times New Roman" w:hAnsi="Times New Roman" w:cs="Times New Roman"/>
                <w:color w:val="000000" w:themeColor="text1"/>
                <w:sz w:val="24"/>
                <w:szCs w:val="24"/>
              </w:rPr>
              <w:t xml:space="preserve">Tiekėjo arba ūkio subjektų grupės dalyvių pavadinimas (-ai), juridinio asmens kodas (-ai) </w:t>
            </w:r>
            <w:r>
              <w:rPr>
                <w:rFonts w:ascii="Times New Roman" w:hAnsi="Times New Roman" w:cs="Times New Roman"/>
                <w:i/>
                <w:color w:val="000000" w:themeColor="text1"/>
                <w:sz w:val="24"/>
                <w:szCs w:val="24"/>
              </w:rPr>
              <w:t>(jeigu pasiūlymą teikia fizinis asmuo – verslo ar individualios veiklos pažymėjimo Nr. ar pan.)</w:t>
            </w:r>
            <w:r>
              <w:rPr>
                <w:rFonts w:ascii="Times New Roman" w:hAnsi="Times New Roman" w:cs="Times New Roman"/>
                <w:iCs/>
                <w:color w:val="000000" w:themeColor="text1"/>
                <w:sz w:val="24"/>
                <w:szCs w:val="24"/>
              </w:rPr>
              <w:t>, adresas (-ai)</w:t>
            </w:r>
          </w:p>
        </w:tc>
        <w:tc>
          <w:tcPr>
            <w:tcW w:w="4433" w:type="dxa"/>
            <w:tcBorders>
              <w:top w:val="single" w:sz="4" w:space="0" w:color="000000"/>
              <w:left w:val="single" w:sz="4" w:space="0" w:color="000000"/>
              <w:bottom w:val="single" w:sz="4" w:space="0" w:color="000000"/>
              <w:right w:val="single" w:sz="4" w:space="0" w:color="000000"/>
            </w:tcBorders>
          </w:tcPr>
          <w:p w14:paraId="74BCDCB7" w14:textId="77777777" w:rsidR="00630799" w:rsidRDefault="00630799">
            <w:pPr>
              <w:spacing w:line="240" w:lineRule="auto"/>
              <w:rPr>
                <w:rFonts w:ascii="Times New Roman" w:hAnsi="Times New Roman" w:cs="Times New Roman"/>
                <w:color w:val="000000" w:themeColor="text1"/>
                <w:sz w:val="24"/>
                <w:szCs w:val="24"/>
              </w:rPr>
            </w:pPr>
          </w:p>
        </w:tc>
      </w:tr>
      <w:tr w:rsidR="00630799" w14:paraId="2E38B777" w14:textId="77777777">
        <w:tc>
          <w:tcPr>
            <w:tcW w:w="5484" w:type="dxa"/>
            <w:tcBorders>
              <w:top w:val="single" w:sz="4" w:space="0" w:color="000000"/>
              <w:left w:val="single" w:sz="4" w:space="0" w:color="000000"/>
              <w:bottom w:val="single" w:sz="4" w:space="0" w:color="000000"/>
              <w:right w:val="single" w:sz="4" w:space="0" w:color="000000"/>
            </w:tcBorders>
          </w:tcPr>
          <w:p w14:paraId="33D5206C" w14:textId="77777777" w:rsidR="00630799" w:rsidRDefault="00000000">
            <w:pPr>
              <w:spacing w:line="240" w:lineRule="auto"/>
              <w:rPr>
                <w:rFonts w:ascii="Times New Roman" w:hAnsi="Times New Roman"/>
              </w:rPr>
            </w:pPr>
            <w:r>
              <w:rPr>
                <w:rFonts w:ascii="Times New Roman" w:eastAsia="Calibri" w:hAnsi="Times New Roman" w:cs="Times New Roman"/>
                <w:color w:val="000000" w:themeColor="text1"/>
                <w:sz w:val="24"/>
                <w:szCs w:val="24"/>
              </w:rPr>
              <w:t xml:space="preserve">Ūkio subjektų grupės dalyvis, atstovaujantis arba vadovaujantis ūkio subjektų grupei </w:t>
            </w:r>
            <w:r>
              <w:rPr>
                <w:rFonts w:ascii="Times New Roman" w:hAnsi="Times New Roman" w:cs="Times New Roman"/>
                <w:i/>
                <w:color w:val="000000" w:themeColor="text1"/>
                <w:sz w:val="24"/>
                <w:szCs w:val="24"/>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1249A482" w14:textId="77777777" w:rsidR="00630799" w:rsidRDefault="00630799">
            <w:pPr>
              <w:spacing w:line="240" w:lineRule="auto"/>
              <w:rPr>
                <w:rFonts w:ascii="Times New Roman" w:hAnsi="Times New Roman" w:cs="Times New Roman"/>
                <w:color w:val="000000" w:themeColor="text1"/>
                <w:sz w:val="24"/>
                <w:szCs w:val="24"/>
              </w:rPr>
            </w:pPr>
          </w:p>
        </w:tc>
      </w:tr>
      <w:tr w:rsidR="00630799" w14:paraId="110AAAB4" w14:textId="77777777">
        <w:tc>
          <w:tcPr>
            <w:tcW w:w="5484" w:type="dxa"/>
            <w:tcBorders>
              <w:top w:val="single" w:sz="4" w:space="0" w:color="000000"/>
              <w:left w:val="single" w:sz="4" w:space="0" w:color="000000"/>
              <w:bottom w:val="single" w:sz="4" w:space="0" w:color="000000"/>
              <w:right w:val="single" w:sz="4" w:space="0" w:color="000000"/>
            </w:tcBorders>
          </w:tcPr>
          <w:p w14:paraId="50E31876" w14:textId="77777777" w:rsidR="00630799" w:rsidRDefault="00000000">
            <w:pPr>
              <w:spacing w:line="240" w:lineRule="auto"/>
              <w:rPr>
                <w:rFonts w:ascii="Times New Roman" w:hAnsi="Times New Roman"/>
              </w:rPr>
            </w:pPr>
            <w:r>
              <w:rPr>
                <w:rFonts w:ascii="Times New Roman" w:hAnsi="Times New Roman" w:cs="Times New Roman"/>
                <w:color w:val="000000" w:themeColor="text1"/>
                <w:sz w:val="24"/>
                <w:szCs w:val="24"/>
              </w:rP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332E449B" w14:textId="77777777" w:rsidR="00630799" w:rsidRDefault="00630799">
            <w:pPr>
              <w:spacing w:line="240" w:lineRule="auto"/>
              <w:rPr>
                <w:rFonts w:ascii="Times New Roman" w:hAnsi="Times New Roman" w:cs="Times New Roman"/>
                <w:color w:val="000000" w:themeColor="text1"/>
                <w:sz w:val="24"/>
                <w:szCs w:val="24"/>
              </w:rPr>
            </w:pPr>
          </w:p>
        </w:tc>
      </w:tr>
    </w:tbl>
    <w:p w14:paraId="61437E4D" w14:textId="77777777" w:rsidR="00630799" w:rsidRDefault="00630799">
      <w:pPr>
        <w:spacing w:line="240" w:lineRule="auto"/>
        <w:rPr>
          <w:rFonts w:ascii="Times New Roman" w:hAnsi="Times New Roman" w:cs="Times New Roman"/>
          <w:iCs/>
          <w:color w:val="000000" w:themeColor="text1"/>
          <w:sz w:val="24"/>
          <w:szCs w:val="24"/>
        </w:rPr>
      </w:pPr>
    </w:p>
    <w:p w14:paraId="755131AD" w14:textId="77777777" w:rsidR="00630799" w:rsidRDefault="00000000">
      <w:pPr>
        <w:pStyle w:val="Sraopastraipa"/>
        <w:numPr>
          <w:ilvl w:val="0"/>
          <w:numId w:val="9"/>
        </w:numPr>
        <w:tabs>
          <w:tab w:val="left" w:pos="567"/>
        </w:tabs>
        <w:spacing w:line="240" w:lineRule="auto"/>
        <w:ind w:left="0" w:firstLine="0"/>
        <w:jc w:val="center"/>
        <w:rPr>
          <w:rFonts w:ascii="Times New Roman" w:hAnsi="Times New Roman"/>
        </w:rPr>
      </w:pPr>
      <w:r>
        <w:rPr>
          <w:rFonts w:ascii="Times New Roman" w:hAnsi="Times New Roman" w:cs="Times New Roman"/>
          <w:b/>
          <w:bCs/>
          <w:color w:val="000000" w:themeColor="text1"/>
          <w:sz w:val="24"/>
          <w:szCs w:val="24"/>
        </w:rPr>
        <w:t>INFORMACIJA APIE ŽINOMUS SUBTIEKĖJUS IR JIEMS PERDUODAMA VYKDYTI SUTARTIES DALIS</w:t>
      </w:r>
    </w:p>
    <w:p w14:paraId="46EBB4A8" w14:textId="77777777" w:rsidR="00630799" w:rsidRDefault="00000000">
      <w:pPr>
        <w:pStyle w:val="Sraopastraipa"/>
        <w:spacing w:line="240" w:lineRule="auto"/>
        <w:ind w:left="567"/>
        <w:jc w:val="center"/>
        <w:rPr>
          <w:rFonts w:ascii="Times New Roman" w:hAnsi="Times New Roman"/>
        </w:rPr>
      </w:pPr>
      <w:r>
        <w:rPr>
          <w:rFonts w:ascii="Times New Roman" w:eastAsia="Calibri" w:hAnsi="Times New Roman" w:cs="Times New Roman"/>
          <w:i/>
          <w:iCs/>
          <w:color w:val="000000" w:themeColor="text1"/>
          <w:sz w:val="24"/>
          <w:szCs w:val="24"/>
        </w:rPr>
        <w:t>(pildoma, jei tiekėjas pasitelkia subtiekėjus)</w:t>
      </w:r>
    </w:p>
    <w:tbl>
      <w:tblPr>
        <w:tblStyle w:val="Lentelstinklelis"/>
        <w:tblW w:w="9918" w:type="dxa"/>
        <w:tblInd w:w="-113" w:type="dxa"/>
        <w:tblLayout w:type="fixed"/>
        <w:tblLook w:val="04A0" w:firstRow="1" w:lastRow="0" w:firstColumn="1" w:lastColumn="0" w:noHBand="0" w:noVBand="1"/>
      </w:tblPr>
      <w:tblGrid>
        <w:gridCol w:w="570"/>
        <w:gridCol w:w="4060"/>
        <w:gridCol w:w="5288"/>
      </w:tblGrid>
      <w:tr w:rsidR="00630799" w14:paraId="04D22BF3" w14:textId="77777777">
        <w:tc>
          <w:tcPr>
            <w:tcW w:w="570" w:type="dxa"/>
            <w:shd w:val="clear" w:color="auto" w:fill="DEEAF6" w:themeFill="accent5" w:themeFillTint="33"/>
          </w:tcPr>
          <w:p w14:paraId="5B7E5FC8" w14:textId="77777777" w:rsidR="00630799" w:rsidRDefault="00000000">
            <w:pPr>
              <w:spacing w:line="240" w:lineRule="auto"/>
              <w:ind w:firstLine="0"/>
              <w:rPr>
                <w:rFonts w:ascii="Times New Roman" w:hAnsi="Times New Roman" w:cs="Arial"/>
                <w:sz w:val="20"/>
                <w:szCs w:val="20"/>
                <w:lang w:eastAsia="en-US"/>
              </w:rPr>
            </w:pPr>
            <w:r>
              <w:rPr>
                <w:rFonts w:ascii="Times New Roman" w:hAnsi="Times New Roman" w:cs="Times New Roman"/>
                <w:b/>
                <w:color w:val="000000" w:themeColor="text1"/>
                <w:sz w:val="20"/>
                <w:szCs w:val="20"/>
                <w:lang w:eastAsia="en-US"/>
              </w:rPr>
              <w:t>Eil. Nr.</w:t>
            </w:r>
          </w:p>
        </w:tc>
        <w:tc>
          <w:tcPr>
            <w:tcW w:w="4060" w:type="dxa"/>
            <w:shd w:val="clear" w:color="auto" w:fill="DEEAF6" w:themeFill="accent5" w:themeFillTint="33"/>
          </w:tcPr>
          <w:p w14:paraId="1A2D51D4" w14:textId="77777777" w:rsidR="00630799" w:rsidRDefault="00000000">
            <w:pPr>
              <w:spacing w:line="240" w:lineRule="auto"/>
              <w:ind w:firstLine="0"/>
              <w:rPr>
                <w:rFonts w:ascii="Times New Roman" w:hAnsi="Times New Roman" w:cs="Arial"/>
                <w:sz w:val="20"/>
                <w:szCs w:val="20"/>
                <w:lang w:eastAsia="en-US"/>
              </w:rPr>
            </w:pPr>
            <w:r>
              <w:rPr>
                <w:rFonts w:ascii="Times New Roman" w:hAnsi="Times New Roman" w:cs="Times New Roman"/>
                <w:b/>
                <w:color w:val="000000" w:themeColor="text1"/>
                <w:sz w:val="20"/>
                <w:szCs w:val="20"/>
                <w:lang w:eastAsia="en-US"/>
              </w:rPr>
              <w:t>Subtiekėjo pavadinimas, juridinio asmens kodas, adresas</w:t>
            </w:r>
          </w:p>
        </w:tc>
        <w:tc>
          <w:tcPr>
            <w:tcW w:w="5288" w:type="dxa"/>
            <w:shd w:val="clear" w:color="auto" w:fill="DEEAF6" w:themeFill="accent5" w:themeFillTint="33"/>
          </w:tcPr>
          <w:p w14:paraId="57A8E125" w14:textId="77777777" w:rsidR="00630799" w:rsidRDefault="00000000">
            <w:pPr>
              <w:spacing w:line="240" w:lineRule="auto"/>
              <w:ind w:firstLine="0"/>
              <w:rPr>
                <w:rFonts w:ascii="Times New Roman" w:hAnsi="Times New Roman" w:cs="Arial"/>
                <w:sz w:val="20"/>
                <w:szCs w:val="20"/>
                <w:lang w:eastAsia="en-US"/>
              </w:rPr>
            </w:pPr>
            <w:r>
              <w:rPr>
                <w:rFonts w:ascii="Times New Roman" w:hAnsi="Times New Roman" w:cs="Times New Roman"/>
                <w:b/>
                <w:color w:val="000000" w:themeColor="text1"/>
                <w:sz w:val="20"/>
                <w:szCs w:val="20"/>
                <w:lang w:eastAsia="en-US"/>
              </w:rPr>
              <w:t>Sutarties objekto dalies, perduodamos vykdyti subtiekėjui, aprašymas</w:t>
            </w:r>
          </w:p>
        </w:tc>
      </w:tr>
      <w:tr w:rsidR="00630799" w14:paraId="1FB9CA15" w14:textId="77777777">
        <w:tc>
          <w:tcPr>
            <w:tcW w:w="570" w:type="dxa"/>
          </w:tcPr>
          <w:p w14:paraId="0DECC526" w14:textId="77777777" w:rsidR="00630799" w:rsidRDefault="00000000">
            <w:pPr>
              <w:spacing w:line="240" w:lineRule="auto"/>
              <w:ind w:firstLine="0"/>
              <w:rPr>
                <w:rFonts w:ascii="Times New Roman" w:hAnsi="Times New Roman" w:cs="Arial"/>
                <w:sz w:val="20"/>
                <w:szCs w:val="20"/>
                <w:lang w:eastAsia="en-US"/>
              </w:rPr>
            </w:pPr>
            <w:r>
              <w:rPr>
                <w:rFonts w:ascii="Times New Roman" w:hAnsi="Times New Roman" w:cs="Times New Roman"/>
                <w:bCs/>
                <w:color w:val="000000" w:themeColor="text1"/>
                <w:sz w:val="20"/>
                <w:szCs w:val="20"/>
                <w:lang w:eastAsia="en-US"/>
              </w:rPr>
              <w:t>1.</w:t>
            </w:r>
          </w:p>
        </w:tc>
        <w:tc>
          <w:tcPr>
            <w:tcW w:w="4060" w:type="dxa"/>
          </w:tcPr>
          <w:p w14:paraId="4F53FB4D" w14:textId="77777777" w:rsidR="00630799" w:rsidRDefault="00630799">
            <w:pPr>
              <w:spacing w:line="240" w:lineRule="auto"/>
              <w:rPr>
                <w:rFonts w:ascii="Times New Roman" w:hAnsi="Times New Roman" w:cs="Times New Roman"/>
                <w:bCs/>
                <w:color w:val="000000" w:themeColor="text1"/>
                <w:sz w:val="20"/>
                <w:szCs w:val="20"/>
                <w:lang w:eastAsia="en-US"/>
              </w:rPr>
            </w:pPr>
          </w:p>
        </w:tc>
        <w:tc>
          <w:tcPr>
            <w:tcW w:w="5288" w:type="dxa"/>
          </w:tcPr>
          <w:p w14:paraId="63DC9129" w14:textId="77777777" w:rsidR="00630799" w:rsidRDefault="00630799">
            <w:pPr>
              <w:spacing w:line="240" w:lineRule="auto"/>
              <w:rPr>
                <w:rFonts w:ascii="Times New Roman" w:hAnsi="Times New Roman" w:cs="Times New Roman"/>
                <w:bCs/>
                <w:color w:val="000000" w:themeColor="text1"/>
                <w:sz w:val="24"/>
                <w:szCs w:val="24"/>
                <w:lang w:eastAsia="en-US"/>
              </w:rPr>
            </w:pPr>
          </w:p>
        </w:tc>
      </w:tr>
      <w:tr w:rsidR="00630799" w14:paraId="2CF6DFA0" w14:textId="77777777">
        <w:tc>
          <w:tcPr>
            <w:tcW w:w="570" w:type="dxa"/>
          </w:tcPr>
          <w:p w14:paraId="358A4898" w14:textId="77777777" w:rsidR="00630799" w:rsidRDefault="00000000">
            <w:pPr>
              <w:spacing w:line="240" w:lineRule="auto"/>
              <w:ind w:firstLine="0"/>
              <w:rPr>
                <w:rFonts w:ascii="Times New Roman" w:hAnsi="Times New Roman" w:cs="Arial"/>
                <w:sz w:val="20"/>
                <w:szCs w:val="20"/>
                <w:lang w:eastAsia="en-US"/>
              </w:rPr>
            </w:pPr>
            <w:r>
              <w:rPr>
                <w:rFonts w:ascii="Times New Roman" w:hAnsi="Times New Roman" w:cs="Times New Roman"/>
                <w:bCs/>
                <w:color w:val="000000" w:themeColor="text1"/>
                <w:sz w:val="20"/>
                <w:szCs w:val="20"/>
                <w:lang w:eastAsia="en-US"/>
              </w:rPr>
              <w:t>2.</w:t>
            </w:r>
          </w:p>
        </w:tc>
        <w:tc>
          <w:tcPr>
            <w:tcW w:w="4060" w:type="dxa"/>
          </w:tcPr>
          <w:p w14:paraId="150FB534" w14:textId="77777777" w:rsidR="00630799" w:rsidRDefault="00630799">
            <w:pPr>
              <w:spacing w:line="240" w:lineRule="auto"/>
              <w:rPr>
                <w:rFonts w:ascii="Times New Roman" w:hAnsi="Times New Roman" w:cs="Times New Roman"/>
                <w:bCs/>
                <w:color w:val="000000" w:themeColor="text1"/>
                <w:sz w:val="20"/>
                <w:szCs w:val="20"/>
                <w:lang w:eastAsia="en-US"/>
              </w:rPr>
            </w:pPr>
          </w:p>
        </w:tc>
        <w:tc>
          <w:tcPr>
            <w:tcW w:w="5288" w:type="dxa"/>
          </w:tcPr>
          <w:p w14:paraId="16A75865" w14:textId="77777777" w:rsidR="00630799" w:rsidRDefault="00630799">
            <w:pPr>
              <w:spacing w:line="240" w:lineRule="auto"/>
              <w:rPr>
                <w:rFonts w:ascii="Times New Roman" w:hAnsi="Times New Roman" w:cs="Times New Roman"/>
                <w:bCs/>
                <w:color w:val="000000" w:themeColor="text1"/>
                <w:sz w:val="24"/>
                <w:szCs w:val="24"/>
                <w:lang w:eastAsia="en-US"/>
              </w:rPr>
            </w:pPr>
          </w:p>
        </w:tc>
      </w:tr>
    </w:tbl>
    <w:p w14:paraId="15EDDB2A" w14:textId="77777777" w:rsidR="00630799" w:rsidRDefault="00630799">
      <w:pPr>
        <w:spacing w:line="240" w:lineRule="auto"/>
        <w:rPr>
          <w:rFonts w:ascii="Times New Roman" w:hAnsi="Times New Roman" w:cs="Times New Roman"/>
          <w:color w:val="000000" w:themeColor="text1"/>
          <w:sz w:val="24"/>
          <w:szCs w:val="24"/>
        </w:rPr>
      </w:pPr>
    </w:p>
    <w:p w14:paraId="60FD8C29" w14:textId="77777777" w:rsidR="00630799" w:rsidRDefault="00000000">
      <w:pPr>
        <w:pStyle w:val="Sraopastraipa"/>
        <w:numPr>
          <w:ilvl w:val="0"/>
          <w:numId w:val="9"/>
        </w:numPr>
        <w:spacing w:line="240" w:lineRule="auto"/>
        <w:ind w:left="0" w:firstLine="567"/>
        <w:jc w:val="center"/>
        <w:rPr>
          <w:rFonts w:ascii="Times New Roman" w:hAnsi="Times New Roman"/>
        </w:rPr>
      </w:pPr>
      <w:r>
        <w:rPr>
          <w:rFonts w:ascii="Times New Roman" w:hAnsi="Times New Roman" w:cs="Times New Roman"/>
          <w:b/>
          <w:bCs/>
          <w:color w:val="000000" w:themeColor="text1"/>
          <w:sz w:val="24"/>
          <w:szCs w:val="24"/>
        </w:rPr>
        <w:t xml:space="preserve">PASIŪLYMO KAINA </w:t>
      </w:r>
    </w:p>
    <w:p w14:paraId="79F6D9AE" w14:textId="77777777" w:rsidR="00630799" w:rsidRDefault="00000000">
      <w:pPr>
        <w:pStyle w:val="Sraopastraipa"/>
        <w:numPr>
          <w:ilvl w:val="1"/>
          <w:numId w:val="11"/>
        </w:numPr>
        <w:tabs>
          <w:tab w:val="left" w:pos="851"/>
          <w:tab w:val="left" w:pos="993"/>
        </w:tabs>
        <w:spacing w:line="240" w:lineRule="auto"/>
        <w:ind w:left="0" w:firstLine="567"/>
        <w:rPr>
          <w:rFonts w:ascii="Times New Roman" w:hAnsi="Times New Roman"/>
        </w:rPr>
      </w:pPr>
      <w:r>
        <w:rPr>
          <w:rFonts w:ascii="Times New Roman" w:hAnsi="Times New Roman" w:cs="Times New Roman"/>
          <w:bCs/>
          <w:iCs/>
          <w:color w:val="000000" w:themeColor="text1"/>
          <w:sz w:val="24"/>
          <w:szCs w:val="24"/>
        </w:rPr>
        <w:t>Pasiūlyme kaina nurodomos eurais</w:t>
      </w:r>
      <w:r>
        <w:rPr>
          <w:rFonts w:ascii="Times New Roman" w:eastAsia="Calibri" w:hAnsi="Times New Roman" w:cs="Times New Roman"/>
          <w:color w:val="000000" w:themeColor="text1"/>
          <w:sz w:val="24"/>
          <w:szCs w:val="24"/>
        </w:rPr>
        <w:t>.</w:t>
      </w:r>
      <w:r>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Pr>
          <w:rFonts w:ascii="Times New Roman" w:hAnsi="Times New Roman" w:cs="Times New Roman"/>
          <w:color w:val="000000" w:themeColor="text1"/>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hAnsi="Times New Roman" w:cs="Times New Roman"/>
          <w:bCs/>
          <w:iCs/>
          <w:color w:val="000000" w:themeColor="text1"/>
          <w:sz w:val="24"/>
          <w:szCs w:val="24"/>
        </w:rPr>
        <w:t>.</w:t>
      </w:r>
    </w:p>
    <w:p w14:paraId="0E09F1C8" w14:textId="77777777" w:rsidR="00630799" w:rsidRDefault="00000000">
      <w:pPr>
        <w:pStyle w:val="Sraopastraipa"/>
        <w:widowControl w:val="0"/>
        <w:numPr>
          <w:ilvl w:val="1"/>
          <w:numId w:val="11"/>
        </w:numPr>
        <w:shd w:val="clear" w:color="auto" w:fill="FFFFFF"/>
        <w:tabs>
          <w:tab w:val="left" w:pos="851"/>
          <w:tab w:val="left" w:pos="993"/>
        </w:tabs>
        <w:spacing w:line="240" w:lineRule="auto"/>
        <w:ind w:left="0" w:firstLine="567"/>
        <w:rPr>
          <w:rFonts w:ascii="Times New Roman" w:hAnsi="Times New Roman"/>
        </w:rPr>
      </w:pPr>
      <w:r>
        <w:rPr>
          <w:rFonts w:ascii="Times New Roman" w:hAnsi="Times New Roman" w:cs="Times New Roman"/>
          <w:bCs/>
          <w:iCs/>
          <w:color w:val="000000" w:themeColor="text1"/>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w:t>
      </w:r>
      <w:r>
        <w:rPr>
          <w:rFonts w:ascii="Times New Roman" w:hAnsi="Times New Roman" w:cs="Times New Roman"/>
          <w:bCs/>
          <w:color w:val="000000" w:themeColor="text1"/>
          <w:sz w:val="24"/>
          <w:szCs w:val="24"/>
        </w:rPr>
        <w:lastRenderedPageBreak/>
        <w:t xml:space="preserve">netaps PVM mokėtoju. Jei tiekėjas vykdydamas Sutartį taps PVM mokėtoju, pasiūlyme turi nurodyti kainą su PVM. Pasiūlymų </w:t>
      </w:r>
      <w:r>
        <w:rPr>
          <w:rFonts w:ascii="Times New Roman" w:hAnsi="Times New Roman" w:cs="Times New Roman"/>
          <w:bCs/>
          <w:iCs/>
          <w:color w:val="000000" w:themeColor="text1"/>
          <w:sz w:val="24"/>
          <w:szCs w:val="24"/>
        </w:rPr>
        <w:t xml:space="preserve">kainos </w:t>
      </w:r>
      <w:r>
        <w:rPr>
          <w:rFonts w:ascii="Times New Roman" w:hAnsi="Times New Roman" w:cs="Times New Roman"/>
          <w:bCs/>
          <w:color w:val="000000" w:themeColor="text1"/>
          <w:sz w:val="24"/>
          <w:szCs w:val="24"/>
        </w:rPr>
        <w:t xml:space="preserve">bus vertinamos ir lyginamos su visais mokesčiais, įskaitant PVM. </w:t>
      </w:r>
      <w:r>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Pr>
          <w:rFonts w:ascii="Times New Roman" w:eastAsia="Calibri" w:hAnsi="Times New Roman" w:cs="Times New Roman"/>
          <w:color w:val="000000" w:themeColor="text1"/>
          <w:sz w:val="24"/>
          <w:szCs w:val="24"/>
        </w:rPr>
        <w:t xml:space="preserve">. Į pasiūlymo </w:t>
      </w:r>
      <w:r>
        <w:rPr>
          <w:rFonts w:ascii="Times New Roman" w:hAnsi="Times New Roman" w:cs="Times New Roman"/>
          <w:bCs/>
          <w:iCs/>
          <w:color w:val="000000" w:themeColor="text1"/>
          <w:sz w:val="24"/>
          <w:szCs w:val="24"/>
        </w:rPr>
        <w:t xml:space="preserve">kainą privalo būti </w:t>
      </w:r>
      <w:r>
        <w:rPr>
          <w:rFonts w:ascii="Times New Roman" w:eastAsia="Arial Unicode MS" w:hAnsi="Times New Roman" w:cs="Times New Roman"/>
          <w:color w:val="000000" w:themeColor="text1"/>
          <w:sz w:val="24"/>
          <w:szCs w:val="24"/>
        </w:rPr>
        <w:t>įskaičiuoti visi mokesčiai bei visos</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kitos tiekėjo patirtos ir (ar) galimos patirti tiesioginės ir netiesioginės išlaidos ir mokesčiai</w:t>
      </w:r>
      <w:r>
        <w:rPr>
          <w:rFonts w:ascii="Times New Roman" w:eastAsia="Arial Unicode MS" w:hAnsi="Times New Roman" w:cs="Times New Roman"/>
          <w:color w:val="000000" w:themeColor="text1"/>
          <w:sz w:val="24"/>
          <w:szCs w:val="24"/>
        </w:rPr>
        <w:t>, susiję su prekių tiekimu,</w:t>
      </w:r>
      <w:r>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2E8D4C04" w14:textId="77777777" w:rsidR="00630799" w:rsidRDefault="00000000">
      <w:pPr>
        <w:pStyle w:val="Sraopastraipa"/>
        <w:widowControl w:val="0"/>
        <w:numPr>
          <w:ilvl w:val="1"/>
          <w:numId w:val="12"/>
        </w:numPr>
        <w:shd w:val="clear" w:color="auto" w:fill="FFFFFF"/>
        <w:tabs>
          <w:tab w:val="left" w:pos="851"/>
          <w:tab w:val="left" w:pos="993"/>
          <w:tab w:val="left" w:pos="1134"/>
        </w:tabs>
        <w:spacing w:line="240" w:lineRule="auto"/>
        <w:ind w:left="0" w:firstLine="567"/>
        <w:rPr>
          <w:rFonts w:ascii="Times New Roman" w:hAnsi="Times New Roman"/>
        </w:rPr>
      </w:pPr>
      <w:r>
        <w:rPr>
          <w:rFonts w:ascii="Times New Roman" w:hAnsi="Times New Roman" w:cs="Times New Roman"/>
          <w:color w:val="000000" w:themeColor="text1"/>
          <w:sz w:val="24"/>
          <w:szCs w:val="24"/>
        </w:rPr>
        <w:t>transportavimo išlaidas;</w:t>
      </w:r>
    </w:p>
    <w:p w14:paraId="7DA9FE6E" w14:textId="77777777" w:rsidR="00630799" w:rsidRDefault="00000000">
      <w:pPr>
        <w:pStyle w:val="Sraopastraipa"/>
        <w:widowControl w:val="0"/>
        <w:numPr>
          <w:ilvl w:val="1"/>
          <w:numId w:val="12"/>
        </w:numPr>
        <w:shd w:val="clear" w:color="auto" w:fill="FFFFFF"/>
        <w:tabs>
          <w:tab w:val="left" w:pos="851"/>
          <w:tab w:val="left" w:pos="993"/>
          <w:tab w:val="left" w:pos="1134"/>
        </w:tabs>
        <w:spacing w:line="240" w:lineRule="auto"/>
        <w:ind w:left="0" w:firstLine="567"/>
        <w:rPr>
          <w:rFonts w:ascii="Times New Roman" w:hAnsi="Times New Roman"/>
        </w:rPr>
      </w:pPr>
      <w:r>
        <w:rPr>
          <w:rFonts w:ascii="Times New Roman" w:hAnsi="Times New Roman" w:cs="Times New Roman"/>
          <w:color w:val="000000" w:themeColor="text1"/>
          <w:sz w:val="24"/>
          <w:szCs w:val="24"/>
        </w:rPr>
        <w:t>pakavimo, pakrovimo, tranzito, iškrovimo, išpakavimo, tikrinimo, draudimo (jei tiekėjas nusprendžia apdrausti Prekes iki jų perdavimo Perkančiajai organizacijai) ir kitas su Prekių tiekimu susijusias išlaidas;</w:t>
      </w:r>
    </w:p>
    <w:p w14:paraId="7D92BF03" w14:textId="77777777" w:rsidR="00630799" w:rsidRDefault="00000000">
      <w:pPr>
        <w:pStyle w:val="Sraopastraipa"/>
        <w:widowControl w:val="0"/>
        <w:numPr>
          <w:ilvl w:val="1"/>
          <w:numId w:val="12"/>
        </w:numPr>
        <w:shd w:val="clear" w:color="auto" w:fill="FFFFFF"/>
        <w:tabs>
          <w:tab w:val="left" w:pos="851"/>
          <w:tab w:val="left" w:pos="993"/>
          <w:tab w:val="left" w:pos="1134"/>
        </w:tabs>
        <w:spacing w:line="240" w:lineRule="auto"/>
        <w:ind w:left="0" w:firstLine="567"/>
        <w:rPr>
          <w:rFonts w:ascii="Times New Roman" w:hAnsi="Times New Roman"/>
        </w:rPr>
      </w:pPr>
      <w:r>
        <w:rPr>
          <w:rFonts w:ascii="Times New Roman" w:hAnsi="Times New Roman" w:cs="Times New Roman"/>
          <w:color w:val="000000" w:themeColor="text1"/>
          <w:sz w:val="24"/>
          <w:szCs w:val="24"/>
        </w:rPr>
        <w:t>visas su dokumentų, kurių reikalauja Perkančioji organizacija, rengimu ir pateikimu susijusias išlaidas;</w:t>
      </w:r>
    </w:p>
    <w:p w14:paraId="01B6DC71" w14:textId="77777777" w:rsidR="00630799" w:rsidRDefault="00000000">
      <w:pPr>
        <w:pStyle w:val="Sraopastraipa"/>
        <w:widowControl w:val="0"/>
        <w:numPr>
          <w:ilvl w:val="1"/>
          <w:numId w:val="12"/>
        </w:numPr>
        <w:shd w:val="clear" w:color="auto" w:fill="FFFFFF"/>
        <w:tabs>
          <w:tab w:val="left" w:pos="851"/>
          <w:tab w:val="left" w:pos="993"/>
          <w:tab w:val="left" w:pos="1134"/>
        </w:tabs>
        <w:spacing w:line="240" w:lineRule="auto"/>
        <w:ind w:left="0" w:firstLine="567"/>
        <w:rPr>
          <w:rFonts w:ascii="Times New Roman" w:hAnsi="Times New Roman"/>
        </w:rPr>
      </w:pPr>
      <w:r>
        <w:rPr>
          <w:rFonts w:ascii="Times New Roman" w:hAnsi="Times New Roman" w:cs="Times New Roman"/>
          <w:color w:val="000000" w:themeColor="text1"/>
          <w:sz w:val="24"/>
          <w:szCs w:val="24"/>
        </w:rPr>
        <w:t>pristatytų prekių surinkimo vietoje ir (arba) paleidimo, ir (arba) priežiūros išlaidas;</w:t>
      </w:r>
    </w:p>
    <w:p w14:paraId="5F338263" w14:textId="77777777" w:rsidR="00630799" w:rsidRDefault="00000000">
      <w:pPr>
        <w:pStyle w:val="Sraopastraipa"/>
        <w:widowControl w:val="0"/>
        <w:numPr>
          <w:ilvl w:val="1"/>
          <w:numId w:val="12"/>
        </w:numPr>
        <w:shd w:val="clear" w:color="auto" w:fill="FFFFFF"/>
        <w:tabs>
          <w:tab w:val="left" w:pos="993"/>
        </w:tabs>
        <w:spacing w:line="240" w:lineRule="auto"/>
        <w:ind w:left="0" w:firstLine="567"/>
        <w:rPr>
          <w:rFonts w:ascii="Times New Roman" w:hAnsi="Times New Roman"/>
        </w:rPr>
      </w:pPr>
      <w:bookmarkStart w:id="47" w:name="_Hlk120539393"/>
      <w:r>
        <w:rPr>
          <w:rFonts w:ascii="Times New Roman" w:hAnsi="Times New Roman" w:cs="Times New Roman"/>
          <w:color w:val="000000" w:themeColor="text1"/>
          <w:sz w:val="24"/>
          <w:szCs w:val="24"/>
        </w:rPr>
        <w:t>naudojimo ir priežiūros instrukcijų, numatytų Techninėje specifikacijoje, pateikimo išlaidas;</w:t>
      </w:r>
      <w:bookmarkEnd w:id="47"/>
    </w:p>
    <w:p w14:paraId="561DF7AB" w14:textId="77777777" w:rsidR="00630799" w:rsidRDefault="00000000">
      <w:pPr>
        <w:pStyle w:val="Sraopastraipa"/>
        <w:widowControl w:val="0"/>
        <w:numPr>
          <w:ilvl w:val="1"/>
          <w:numId w:val="12"/>
        </w:numPr>
        <w:shd w:val="clear" w:color="auto" w:fill="FFFFFF"/>
        <w:tabs>
          <w:tab w:val="left" w:pos="993"/>
        </w:tabs>
        <w:spacing w:line="240" w:lineRule="auto"/>
        <w:ind w:left="0" w:firstLine="567"/>
        <w:rPr>
          <w:rFonts w:ascii="Times New Roman" w:hAnsi="Times New Roman"/>
        </w:rPr>
      </w:pPr>
      <w:r>
        <w:rPr>
          <w:rFonts w:ascii="Times New Roman" w:eastAsia="Arial Unicode MS" w:hAnsi="Times New Roman" w:cs="Times New Roman"/>
          <w:color w:val="000000" w:themeColor="text1"/>
          <w:sz w:val="24"/>
          <w:szCs w:val="24"/>
        </w:rPr>
        <w:t>išlaidos licencijoms, patentams, leidimams ir pan.</w:t>
      </w:r>
    </w:p>
    <w:p w14:paraId="56B33496" w14:textId="77777777" w:rsidR="00630799" w:rsidRDefault="00000000">
      <w:pPr>
        <w:pStyle w:val="Sraopastraipa"/>
        <w:widowControl w:val="0"/>
        <w:numPr>
          <w:ilvl w:val="1"/>
          <w:numId w:val="12"/>
        </w:numPr>
        <w:shd w:val="clear" w:color="auto" w:fill="FFFFFF"/>
        <w:tabs>
          <w:tab w:val="left" w:pos="993"/>
        </w:tabs>
        <w:spacing w:line="240" w:lineRule="auto"/>
        <w:ind w:left="0" w:firstLine="567"/>
        <w:rPr>
          <w:rFonts w:ascii="Times New Roman" w:hAnsi="Times New Roman"/>
        </w:rPr>
      </w:pPr>
      <w:r>
        <w:rPr>
          <w:rFonts w:ascii="Times New Roman" w:hAnsi="Times New Roman" w:cs="Times New Roman"/>
          <w:color w:val="000000" w:themeColor="text1"/>
          <w:sz w:val="24"/>
          <w:szCs w:val="24"/>
        </w:rPr>
        <w:t>elektroninių sąskaitų teikimo išlaidos;</w:t>
      </w:r>
    </w:p>
    <w:p w14:paraId="33F533B0" w14:textId="77777777" w:rsidR="00630799" w:rsidRDefault="00000000">
      <w:pPr>
        <w:pStyle w:val="Sraopastraipa"/>
        <w:widowControl w:val="0"/>
        <w:numPr>
          <w:ilvl w:val="1"/>
          <w:numId w:val="12"/>
        </w:numPr>
        <w:shd w:val="clear" w:color="auto" w:fill="FFFFFF"/>
        <w:tabs>
          <w:tab w:val="left" w:pos="993"/>
        </w:tabs>
        <w:spacing w:line="240" w:lineRule="auto"/>
        <w:ind w:left="0" w:firstLine="567"/>
        <w:rPr>
          <w:rFonts w:ascii="Times New Roman" w:hAnsi="Times New Roman"/>
        </w:rPr>
      </w:pPr>
      <w:r>
        <w:rPr>
          <w:rFonts w:ascii="Times New Roman" w:hAnsi="Times New Roman" w:cs="Times New Roman"/>
          <w:color w:val="000000" w:themeColor="text1"/>
          <w:sz w:val="24"/>
          <w:szCs w:val="24"/>
        </w:rPr>
        <w:t>Prekių garantinės priežiūros išlaidos.</w:t>
      </w:r>
    </w:p>
    <w:p w14:paraId="60CCAE91" w14:textId="77777777" w:rsidR="00630799" w:rsidRDefault="00000000">
      <w:pPr>
        <w:pStyle w:val="Sraopastraipa"/>
        <w:widowControl w:val="0"/>
        <w:numPr>
          <w:ilvl w:val="0"/>
          <w:numId w:val="12"/>
        </w:numPr>
        <w:shd w:val="clear" w:color="auto" w:fill="FFFFFF"/>
        <w:tabs>
          <w:tab w:val="left" w:pos="851"/>
        </w:tabs>
        <w:spacing w:line="240" w:lineRule="auto"/>
        <w:ind w:left="0" w:firstLine="567"/>
        <w:rPr>
          <w:rFonts w:ascii="Times New Roman" w:hAnsi="Times New Roman"/>
        </w:rPr>
      </w:pPr>
      <w:r>
        <w:rPr>
          <w:rFonts w:ascii="Times New Roman" w:hAnsi="Times New Roman" w:cs="Times New Roman"/>
          <w:color w:val="000000" w:themeColor="text1"/>
          <w:sz w:val="24"/>
          <w:szCs w:val="24"/>
        </w:rPr>
        <w:t xml:space="preserve">Jeigu pasiūlyme nurodyta </w:t>
      </w:r>
      <w:r>
        <w:rPr>
          <w:rFonts w:ascii="Times New Roman" w:hAnsi="Times New Roman" w:cs="Times New Roman"/>
          <w:bCs/>
          <w:iCs/>
          <w:color w:val="000000" w:themeColor="text1"/>
          <w:sz w:val="24"/>
          <w:szCs w:val="24"/>
        </w:rPr>
        <w:t>kaina</w:t>
      </w:r>
      <w:r>
        <w:rPr>
          <w:rFonts w:ascii="Times New Roman" w:hAnsi="Times New Roman" w:cs="Times New Roman"/>
          <w:color w:val="000000" w:themeColor="text1"/>
          <w:sz w:val="24"/>
          <w:szCs w:val="24"/>
        </w:rPr>
        <w:t xml:space="preserve">, išreikštos skaitmenimis, neatitinka </w:t>
      </w:r>
      <w:r>
        <w:rPr>
          <w:rFonts w:ascii="Times New Roman" w:hAnsi="Times New Roman" w:cs="Times New Roman"/>
          <w:bCs/>
          <w:iCs/>
          <w:color w:val="000000" w:themeColor="text1"/>
          <w:sz w:val="24"/>
          <w:szCs w:val="24"/>
        </w:rPr>
        <w:t>kainos</w:t>
      </w:r>
      <w:r>
        <w:rPr>
          <w:rFonts w:ascii="Times New Roman" w:hAnsi="Times New Roman" w:cs="Times New Roman"/>
          <w:color w:val="000000" w:themeColor="text1"/>
          <w:sz w:val="24"/>
          <w:szCs w:val="24"/>
        </w:rPr>
        <w:t xml:space="preserve">, nurodytų žodžiais, teisinga laikoma </w:t>
      </w:r>
      <w:r>
        <w:rPr>
          <w:rFonts w:ascii="Times New Roman" w:hAnsi="Times New Roman" w:cs="Times New Roman"/>
          <w:bCs/>
          <w:iCs/>
          <w:color w:val="000000" w:themeColor="text1"/>
          <w:sz w:val="24"/>
          <w:szCs w:val="24"/>
        </w:rPr>
        <w:t>kaina</w:t>
      </w:r>
      <w:r>
        <w:rPr>
          <w:rFonts w:ascii="Times New Roman" w:hAnsi="Times New Roman" w:cs="Times New Roman"/>
          <w:color w:val="000000" w:themeColor="text1"/>
          <w:sz w:val="24"/>
          <w:szCs w:val="24"/>
        </w:rPr>
        <w:t>, nurodytos žodžiais.</w:t>
      </w:r>
    </w:p>
    <w:p w14:paraId="2751E365" w14:textId="77777777" w:rsidR="00630799" w:rsidRDefault="00000000">
      <w:pPr>
        <w:pStyle w:val="Sraopastraipa"/>
        <w:numPr>
          <w:ilvl w:val="0"/>
          <w:numId w:val="12"/>
        </w:numPr>
        <w:tabs>
          <w:tab w:val="left" w:pos="851"/>
          <w:tab w:val="left" w:pos="993"/>
        </w:tabs>
        <w:spacing w:line="240" w:lineRule="auto"/>
        <w:ind w:left="0" w:firstLine="567"/>
        <w:rPr>
          <w:rFonts w:ascii="Times New Roman" w:hAnsi="Times New Roman"/>
        </w:rPr>
      </w:pPr>
      <w:r>
        <w:rPr>
          <w:rFonts w:ascii="Times New Roman" w:hAnsi="Times New Roman" w:cs="Times New Roman"/>
          <w:color w:val="000000" w:themeColor="text1"/>
          <w:sz w:val="24"/>
          <w:szCs w:val="24"/>
        </w:rPr>
        <w:t>Visos pasiūlyme nurodytos kainos ir jų sudėtinės dalys (įkainiai) turi būti nurodomos dviejų skaičių po kablelio tikslumu.</w:t>
      </w:r>
      <w:r>
        <w:rPr>
          <w:rFonts w:ascii="Times New Roman" w:hAnsi="Times New Roman" w:cs="Times New Roman"/>
          <w:bCs/>
          <w:iCs/>
          <w:color w:val="000000" w:themeColor="text1"/>
          <w:sz w:val="24"/>
          <w:szCs w:val="24"/>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B8D50B1" w14:textId="77777777" w:rsidR="00630799" w:rsidRDefault="00000000">
      <w:pPr>
        <w:pStyle w:val="Sraopastraipa"/>
        <w:numPr>
          <w:ilvl w:val="0"/>
          <w:numId w:val="12"/>
        </w:numPr>
        <w:tabs>
          <w:tab w:val="left" w:pos="851"/>
          <w:tab w:val="left" w:pos="993"/>
        </w:tabs>
        <w:spacing w:line="240" w:lineRule="auto"/>
        <w:ind w:left="0" w:firstLine="567"/>
        <w:rPr>
          <w:rFonts w:ascii="Times New Roman" w:hAnsi="Times New Roman"/>
        </w:rPr>
      </w:pPr>
      <w:r>
        <w:rPr>
          <w:rFonts w:ascii="Times New Roman" w:hAnsi="Times New Roman" w:cs="Times New Roman"/>
          <w:color w:val="000000" w:themeColor="text1"/>
          <w:sz w:val="24"/>
          <w:szCs w:val="24"/>
        </w:rPr>
        <w:t>Tiekėjas, teikdamas pasiūlymus ne visoms Pirkimo objekto dalims, pildo tik tas šio punkto papunkčiuose nustatytas pasiūlymų lenteles atskiroms Pirkimo objekto dalims, kurioms tiekėjas pageidauja pateikti pasiūlymą, kitas (tiekėjui neaktualias) lenteles paliekant neužpildytas.</w:t>
      </w:r>
    </w:p>
    <w:p w14:paraId="475D5637" w14:textId="77777777" w:rsidR="00630799" w:rsidRDefault="00630799">
      <w:pPr>
        <w:pStyle w:val="Sraopastraipa"/>
        <w:spacing w:line="240" w:lineRule="auto"/>
        <w:ind w:left="0" w:firstLine="567"/>
        <w:contextualSpacing w:val="0"/>
        <w:rPr>
          <w:rFonts w:ascii="Times New Roman" w:hAnsi="Times New Roman" w:cs="Times New Roman"/>
          <w:b/>
          <w:bCs/>
          <w:color w:val="000000" w:themeColor="text1"/>
          <w:sz w:val="22"/>
          <w:szCs w:val="22"/>
        </w:rPr>
      </w:pPr>
    </w:p>
    <w:p w14:paraId="62C1537F" w14:textId="77777777" w:rsidR="00630799" w:rsidRDefault="00000000">
      <w:pPr>
        <w:pStyle w:val="Sraopastraipa"/>
        <w:spacing w:line="240" w:lineRule="auto"/>
        <w:ind w:left="0" w:firstLine="567"/>
        <w:contextualSpacing w:val="0"/>
        <w:rPr>
          <w:rFonts w:ascii="Times New Roman" w:hAnsi="Times New Roman"/>
        </w:rPr>
      </w:pPr>
      <w:r>
        <w:rPr>
          <w:rFonts w:ascii="Times New Roman" w:hAnsi="Times New Roman" w:cs="Times New Roman"/>
          <w:b/>
          <w:bCs/>
          <w:color w:val="000000" w:themeColor="text1"/>
          <w:sz w:val="22"/>
          <w:szCs w:val="22"/>
        </w:rPr>
        <w:t>4. Kaina</w:t>
      </w:r>
      <w:r>
        <w:rPr>
          <w:rFonts w:ascii="Times New Roman" w:hAnsi="Times New Roman" w:cs="Times New Roman"/>
          <w:b/>
          <w:bCs/>
          <w:color w:val="000000" w:themeColor="text1"/>
          <w:sz w:val="24"/>
          <w:szCs w:val="24"/>
        </w:rPr>
        <w:t xml:space="preserve">: </w:t>
      </w:r>
    </w:p>
    <w:tbl>
      <w:tblPr>
        <w:tblW w:w="9776" w:type="dxa"/>
        <w:tblLayout w:type="fixed"/>
        <w:tblLook w:val="01E0" w:firstRow="1" w:lastRow="1" w:firstColumn="1" w:lastColumn="1" w:noHBand="0" w:noVBand="0"/>
      </w:tblPr>
      <w:tblGrid>
        <w:gridCol w:w="1850"/>
        <w:gridCol w:w="1841"/>
        <w:gridCol w:w="2267"/>
        <w:gridCol w:w="1554"/>
        <w:gridCol w:w="2264"/>
      </w:tblGrid>
      <w:tr w:rsidR="00630799" w14:paraId="6D05C4F6" w14:textId="77777777">
        <w:trPr>
          <w:tblHeader/>
        </w:trPr>
        <w:tc>
          <w:tcPr>
            <w:tcW w:w="185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DAD0EF9" w14:textId="77777777" w:rsidR="00630799" w:rsidRDefault="00000000">
            <w:pPr>
              <w:spacing w:line="240" w:lineRule="auto"/>
              <w:ind w:firstLine="0"/>
              <w:jc w:val="center"/>
              <w:rPr>
                <w:rFonts w:ascii="Times New Roman" w:hAnsi="Times New Roman"/>
              </w:rPr>
            </w:pPr>
            <w:r>
              <w:rPr>
                <w:rFonts w:ascii="Times New Roman" w:hAnsi="Times New Roman" w:cs="Times New Roman"/>
                <w:b/>
                <w:iCs/>
                <w:color w:val="000000" w:themeColor="text1"/>
                <w:sz w:val="24"/>
                <w:szCs w:val="24"/>
              </w:rPr>
              <w:t>Pirkimo objektas</w:t>
            </w:r>
          </w:p>
        </w:tc>
        <w:tc>
          <w:tcPr>
            <w:tcW w:w="18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242625" w14:textId="77777777" w:rsidR="00630799" w:rsidRDefault="00000000">
            <w:pPr>
              <w:spacing w:line="240" w:lineRule="auto"/>
              <w:ind w:firstLine="21"/>
              <w:jc w:val="center"/>
              <w:rPr>
                <w:rFonts w:ascii="Times New Roman" w:hAnsi="Times New Roman"/>
              </w:rPr>
            </w:pPr>
            <w:r>
              <w:rPr>
                <w:rFonts w:ascii="Times New Roman" w:hAnsi="Times New Roman" w:cs="Times New Roman"/>
                <w:b/>
                <w:bCs/>
                <w:iCs/>
                <w:color w:val="000000" w:themeColor="text1"/>
                <w:sz w:val="24"/>
                <w:szCs w:val="24"/>
              </w:rPr>
              <w:t>Mato vienetas</w:t>
            </w:r>
          </w:p>
        </w:tc>
        <w:tc>
          <w:tcPr>
            <w:tcW w:w="22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D8426A" w14:textId="77777777" w:rsidR="00630799" w:rsidRDefault="00000000">
            <w:pPr>
              <w:spacing w:line="240" w:lineRule="auto"/>
              <w:ind w:firstLine="0"/>
              <w:jc w:val="center"/>
              <w:rPr>
                <w:rFonts w:ascii="Times New Roman" w:hAnsi="Times New Roman"/>
              </w:rPr>
            </w:pPr>
            <w:r>
              <w:rPr>
                <w:rFonts w:ascii="Times New Roman" w:hAnsi="Times New Roman" w:cs="Times New Roman"/>
                <w:b/>
                <w:bCs/>
                <w:iCs/>
                <w:color w:val="000000" w:themeColor="text1"/>
                <w:sz w:val="24"/>
                <w:szCs w:val="24"/>
              </w:rPr>
              <w:t>Kiekis</w:t>
            </w:r>
          </w:p>
        </w:tc>
        <w:tc>
          <w:tcPr>
            <w:tcW w:w="15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F78C8B5" w14:textId="77777777" w:rsidR="00630799" w:rsidRDefault="00000000">
            <w:pPr>
              <w:spacing w:line="240" w:lineRule="auto"/>
              <w:ind w:firstLine="0"/>
              <w:jc w:val="center"/>
              <w:rPr>
                <w:rFonts w:ascii="Times New Roman" w:hAnsi="Times New Roman"/>
              </w:rPr>
            </w:pPr>
            <w:r>
              <w:rPr>
                <w:rFonts w:ascii="Times New Roman" w:hAnsi="Times New Roman" w:cs="Times New Roman"/>
                <w:b/>
                <w:color w:val="000000" w:themeColor="text1"/>
                <w:sz w:val="24"/>
                <w:szCs w:val="24"/>
              </w:rPr>
              <w:t>Mato vieneto įkainis EUR be PVM</w:t>
            </w:r>
          </w:p>
        </w:tc>
        <w:tc>
          <w:tcPr>
            <w:tcW w:w="226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B88652" w14:textId="77777777" w:rsidR="00630799" w:rsidRDefault="00000000">
            <w:pPr>
              <w:spacing w:line="240" w:lineRule="auto"/>
              <w:ind w:firstLine="36"/>
              <w:jc w:val="center"/>
              <w:rPr>
                <w:rFonts w:ascii="Times New Roman" w:hAnsi="Times New Roman"/>
              </w:rPr>
            </w:pPr>
            <w:r>
              <w:rPr>
                <w:rFonts w:ascii="Times New Roman" w:hAnsi="Times New Roman" w:cs="Times New Roman"/>
                <w:b/>
                <w:color w:val="000000" w:themeColor="text1"/>
                <w:sz w:val="24"/>
                <w:szCs w:val="24"/>
              </w:rPr>
              <w:t>Mato vieneto įkainis EUR su PVM</w:t>
            </w:r>
          </w:p>
        </w:tc>
      </w:tr>
      <w:tr w:rsidR="00630799" w14:paraId="064A4E3D" w14:textId="77777777">
        <w:trPr>
          <w:trHeight w:val="296"/>
          <w:tblHeader/>
        </w:trPr>
        <w:tc>
          <w:tcPr>
            <w:tcW w:w="1850" w:type="dxa"/>
            <w:tcBorders>
              <w:top w:val="single" w:sz="4" w:space="0" w:color="000000"/>
              <w:left w:val="single" w:sz="4" w:space="0" w:color="000000"/>
              <w:bottom w:val="single" w:sz="4" w:space="0" w:color="000000"/>
              <w:right w:val="single" w:sz="4" w:space="0" w:color="000000"/>
            </w:tcBorders>
            <w:vAlign w:val="center"/>
          </w:tcPr>
          <w:p w14:paraId="11621505" w14:textId="77777777" w:rsidR="00630799" w:rsidRDefault="00000000">
            <w:pPr>
              <w:spacing w:line="240" w:lineRule="auto"/>
              <w:rPr>
                <w:rFonts w:ascii="Times New Roman" w:hAnsi="Times New Roman"/>
              </w:rPr>
            </w:pPr>
            <w:r>
              <w:rPr>
                <w:rFonts w:ascii="Times New Roman" w:hAnsi="Times New Roman" w:cs="Times New Roman"/>
                <w:i/>
                <w:iCs/>
                <w:color w:val="000000" w:themeColor="text1"/>
                <w:sz w:val="24"/>
                <w:szCs w:val="24"/>
              </w:rPr>
              <w:t>1</w:t>
            </w:r>
          </w:p>
        </w:tc>
        <w:tc>
          <w:tcPr>
            <w:tcW w:w="1841" w:type="dxa"/>
            <w:tcBorders>
              <w:top w:val="single" w:sz="4" w:space="0" w:color="000000"/>
              <w:left w:val="single" w:sz="4" w:space="0" w:color="000000"/>
              <w:bottom w:val="single" w:sz="4" w:space="0" w:color="000000"/>
              <w:right w:val="single" w:sz="4" w:space="0" w:color="000000"/>
            </w:tcBorders>
            <w:vAlign w:val="center"/>
          </w:tcPr>
          <w:p w14:paraId="7ACD19D5" w14:textId="77777777" w:rsidR="00630799" w:rsidRDefault="00000000">
            <w:pPr>
              <w:spacing w:line="240" w:lineRule="auto"/>
              <w:rPr>
                <w:rFonts w:ascii="Times New Roman" w:hAnsi="Times New Roman"/>
              </w:rPr>
            </w:pPr>
            <w:r>
              <w:rPr>
                <w:rFonts w:ascii="Times New Roman" w:hAnsi="Times New Roman" w:cs="Times New Roman"/>
                <w:i/>
                <w:color w:val="000000" w:themeColor="text1"/>
                <w:sz w:val="24"/>
                <w:szCs w:val="24"/>
              </w:rPr>
              <w:t>2</w:t>
            </w:r>
          </w:p>
        </w:tc>
        <w:tc>
          <w:tcPr>
            <w:tcW w:w="2267" w:type="dxa"/>
            <w:tcBorders>
              <w:top w:val="single" w:sz="4" w:space="0" w:color="000000"/>
              <w:left w:val="single" w:sz="4" w:space="0" w:color="000000"/>
              <w:bottom w:val="single" w:sz="4" w:space="0" w:color="000000"/>
              <w:right w:val="single" w:sz="4" w:space="0" w:color="000000"/>
            </w:tcBorders>
            <w:vAlign w:val="center"/>
          </w:tcPr>
          <w:p w14:paraId="29650959" w14:textId="77777777" w:rsidR="00630799" w:rsidRDefault="00000000">
            <w:pPr>
              <w:spacing w:line="240" w:lineRule="auto"/>
              <w:rPr>
                <w:rFonts w:ascii="Times New Roman" w:hAnsi="Times New Roman"/>
              </w:rPr>
            </w:pPr>
            <w:r>
              <w:rPr>
                <w:rFonts w:ascii="Times New Roman" w:hAnsi="Times New Roman" w:cs="Times New Roman"/>
                <w:i/>
                <w:color w:val="000000" w:themeColor="text1"/>
                <w:sz w:val="24"/>
                <w:szCs w:val="24"/>
              </w:rPr>
              <w:t>3</w:t>
            </w:r>
          </w:p>
        </w:tc>
        <w:tc>
          <w:tcPr>
            <w:tcW w:w="1554" w:type="dxa"/>
            <w:tcBorders>
              <w:top w:val="single" w:sz="4" w:space="0" w:color="000000"/>
              <w:left w:val="single" w:sz="4" w:space="0" w:color="000000"/>
              <w:bottom w:val="single" w:sz="4" w:space="0" w:color="000000"/>
              <w:right w:val="single" w:sz="4" w:space="0" w:color="000000"/>
            </w:tcBorders>
            <w:vAlign w:val="center"/>
          </w:tcPr>
          <w:p w14:paraId="242476AC" w14:textId="77777777" w:rsidR="00630799" w:rsidRDefault="00000000">
            <w:pPr>
              <w:spacing w:line="240" w:lineRule="auto"/>
              <w:rPr>
                <w:rFonts w:ascii="Times New Roman" w:hAnsi="Times New Roman"/>
              </w:rPr>
            </w:pPr>
            <w:r>
              <w:rPr>
                <w:rFonts w:ascii="Times New Roman" w:hAnsi="Times New Roman" w:cs="Times New Roman"/>
                <w:i/>
                <w:color w:val="000000" w:themeColor="text1"/>
                <w:sz w:val="24"/>
                <w:szCs w:val="24"/>
              </w:rPr>
              <w:t>4</w:t>
            </w:r>
          </w:p>
        </w:tc>
        <w:tc>
          <w:tcPr>
            <w:tcW w:w="2264" w:type="dxa"/>
            <w:tcBorders>
              <w:top w:val="single" w:sz="4" w:space="0" w:color="000000"/>
              <w:left w:val="single" w:sz="4" w:space="0" w:color="000000"/>
              <w:bottom w:val="single" w:sz="4" w:space="0" w:color="000000"/>
              <w:right w:val="single" w:sz="4" w:space="0" w:color="000000"/>
            </w:tcBorders>
            <w:vAlign w:val="center"/>
          </w:tcPr>
          <w:p w14:paraId="25E96812" w14:textId="77777777" w:rsidR="00630799" w:rsidRDefault="00000000">
            <w:pPr>
              <w:spacing w:line="240" w:lineRule="auto"/>
              <w:rPr>
                <w:rFonts w:ascii="Times New Roman" w:hAnsi="Times New Roman"/>
              </w:rPr>
            </w:pPr>
            <w:r>
              <w:rPr>
                <w:rFonts w:ascii="Times New Roman" w:hAnsi="Times New Roman" w:cs="Times New Roman"/>
                <w:i/>
                <w:color w:val="000000" w:themeColor="text1"/>
                <w:sz w:val="24"/>
                <w:szCs w:val="24"/>
              </w:rPr>
              <w:t>5</w:t>
            </w:r>
          </w:p>
        </w:tc>
      </w:tr>
      <w:tr w:rsidR="00630799" w14:paraId="66AFD941" w14:textId="77777777">
        <w:tc>
          <w:tcPr>
            <w:tcW w:w="1850" w:type="dxa"/>
            <w:tcBorders>
              <w:top w:val="single" w:sz="4" w:space="0" w:color="000000"/>
              <w:left w:val="single" w:sz="4" w:space="0" w:color="000000"/>
              <w:bottom w:val="single" w:sz="4" w:space="0" w:color="000000"/>
              <w:right w:val="single" w:sz="4" w:space="0" w:color="000000"/>
            </w:tcBorders>
          </w:tcPr>
          <w:p w14:paraId="6BA82983" w14:textId="77777777" w:rsidR="00630799" w:rsidRDefault="00000000">
            <w:pPr>
              <w:spacing w:line="240" w:lineRule="auto"/>
              <w:ind w:firstLine="0"/>
              <w:rPr>
                <w:rFonts w:ascii="Times New Roman" w:hAnsi="Times New Roman"/>
              </w:rPr>
            </w:pPr>
            <w:r>
              <w:rPr>
                <w:rFonts w:ascii="Times New Roman" w:hAnsi="Times New Roman" w:cs="Times New Roman"/>
                <w:iCs/>
                <w:color w:val="000000" w:themeColor="text1"/>
                <w:sz w:val="24"/>
                <w:szCs w:val="24"/>
              </w:rPr>
              <w:t>Tekstilės konteineris</w:t>
            </w:r>
          </w:p>
        </w:tc>
        <w:tc>
          <w:tcPr>
            <w:tcW w:w="1841" w:type="dxa"/>
            <w:tcBorders>
              <w:top w:val="single" w:sz="4" w:space="0" w:color="000000"/>
              <w:left w:val="single" w:sz="4" w:space="0" w:color="000000"/>
              <w:bottom w:val="single" w:sz="4" w:space="0" w:color="000000"/>
              <w:right w:val="single" w:sz="4" w:space="0" w:color="000000"/>
            </w:tcBorders>
          </w:tcPr>
          <w:p w14:paraId="2D4D7F00" w14:textId="77777777" w:rsidR="00630799" w:rsidRDefault="00000000">
            <w:pPr>
              <w:spacing w:line="240" w:lineRule="auto"/>
              <w:rPr>
                <w:rFonts w:ascii="Times New Roman" w:hAnsi="Times New Roman"/>
              </w:rPr>
            </w:pPr>
            <w:r>
              <w:rPr>
                <w:rFonts w:ascii="Times New Roman" w:hAnsi="Times New Roman" w:cs="Times New Roman"/>
                <w:iCs/>
                <w:color w:val="000000" w:themeColor="text1"/>
                <w:sz w:val="24"/>
                <w:szCs w:val="24"/>
              </w:rPr>
              <w:t>Vnt.</w:t>
            </w:r>
          </w:p>
        </w:tc>
        <w:tc>
          <w:tcPr>
            <w:tcW w:w="2267" w:type="dxa"/>
            <w:tcBorders>
              <w:top w:val="single" w:sz="4" w:space="0" w:color="000000"/>
              <w:left w:val="single" w:sz="4" w:space="0" w:color="000000"/>
              <w:bottom w:val="single" w:sz="4" w:space="0" w:color="000000"/>
              <w:right w:val="single" w:sz="4" w:space="0" w:color="000000"/>
            </w:tcBorders>
          </w:tcPr>
          <w:p w14:paraId="110DF8F2" w14:textId="77777777" w:rsidR="00630799" w:rsidRDefault="00000000">
            <w:pPr>
              <w:spacing w:line="240" w:lineRule="auto"/>
              <w:rPr>
                <w:rFonts w:ascii="Times New Roman" w:hAnsi="Times New Roman"/>
              </w:rPr>
            </w:pPr>
            <w:r>
              <w:rPr>
                <w:rFonts w:ascii="Times New Roman" w:hAnsi="Times New Roman" w:cs="Times New Roman"/>
                <w:iCs/>
                <w:sz w:val="24"/>
                <w:szCs w:val="24"/>
              </w:rPr>
              <w:t>2</w:t>
            </w:r>
          </w:p>
        </w:tc>
        <w:tc>
          <w:tcPr>
            <w:tcW w:w="1554" w:type="dxa"/>
            <w:tcBorders>
              <w:top w:val="single" w:sz="4" w:space="0" w:color="000000"/>
              <w:left w:val="single" w:sz="4" w:space="0" w:color="000000"/>
              <w:bottom w:val="single" w:sz="4" w:space="0" w:color="000000"/>
              <w:right w:val="single" w:sz="4" w:space="0" w:color="000000"/>
            </w:tcBorders>
          </w:tcPr>
          <w:p w14:paraId="60141C80" w14:textId="77777777" w:rsidR="00630799" w:rsidRDefault="00630799">
            <w:pPr>
              <w:spacing w:line="240" w:lineRule="auto"/>
              <w:rPr>
                <w:rFonts w:ascii="Times New Roman" w:hAnsi="Times New Roman" w:cs="Times New Roman"/>
                <w:color w:val="000000" w:themeColor="text1"/>
                <w:sz w:val="24"/>
                <w:szCs w:val="24"/>
              </w:rPr>
            </w:pPr>
          </w:p>
        </w:tc>
        <w:tc>
          <w:tcPr>
            <w:tcW w:w="2264" w:type="dxa"/>
            <w:tcBorders>
              <w:top w:val="single" w:sz="4" w:space="0" w:color="000000"/>
              <w:left w:val="single" w:sz="4" w:space="0" w:color="000000"/>
              <w:bottom w:val="single" w:sz="4" w:space="0" w:color="000000"/>
              <w:right w:val="single" w:sz="4" w:space="0" w:color="000000"/>
            </w:tcBorders>
          </w:tcPr>
          <w:p w14:paraId="7E964A5D" w14:textId="77777777" w:rsidR="00630799" w:rsidRDefault="00630799">
            <w:pPr>
              <w:spacing w:line="240" w:lineRule="auto"/>
              <w:rPr>
                <w:rFonts w:ascii="Times New Roman" w:hAnsi="Times New Roman" w:cs="Times New Roman"/>
                <w:color w:val="000000" w:themeColor="text1"/>
                <w:sz w:val="24"/>
                <w:szCs w:val="24"/>
              </w:rPr>
            </w:pPr>
          </w:p>
        </w:tc>
      </w:tr>
      <w:tr w:rsidR="00630799" w14:paraId="631B6136" w14:textId="77777777">
        <w:tc>
          <w:tcPr>
            <w:tcW w:w="7512" w:type="dxa"/>
            <w:gridSpan w:val="4"/>
            <w:tcBorders>
              <w:top w:val="single" w:sz="4" w:space="0" w:color="000000"/>
              <w:left w:val="single" w:sz="4" w:space="0" w:color="000000"/>
              <w:bottom w:val="single" w:sz="4" w:space="0" w:color="000000"/>
              <w:right w:val="single" w:sz="4" w:space="0" w:color="000000"/>
            </w:tcBorders>
          </w:tcPr>
          <w:p w14:paraId="032E7C0B" w14:textId="77777777" w:rsidR="00630799" w:rsidRDefault="00000000">
            <w:pPr>
              <w:spacing w:line="240" w:lineRule="auto"/>
              <w:rPr>
                <w:rFonts w:ascii="Times New Roman" w:hAnsi="Times New Roman"/>
              </w:rPr>
            </w:pPr>
            <w:r>
              <w:rPr>
                <w:rFonts w:ascii="Times New Roman" w:hAnsi="Times New Roman" w:cs="Times New Roman"/>
                <w:b/>
                <w:color w:val="000000" w:themeColor="text1"/>
                <w:sz w:val="24"/>
                <w:szCs w:val="24"/>
              </w:rPr>
              <w:t xml:space="preserve">Pasiūlymo kaina </w:t>
            </w:r>
            <w:r>
              <w:rPr>
                <w:rFonts w:ascii="Times New Roman" w:hAnsi="Times New Roman" w:cs="Times New Roman"/>
                <w:b/>
                <w:iCs/>
                <w:color w:val="000000" w:themeColor="text1"/>
                <w:sz w:val="24"/>
                <w:szCs w:val="24"/>
              </w:rPr>
              <w:t>EUR</w:t>
            </w:r>
            <w:r>
              <w:rPr>
                <w:rFonts w:ascii="Times New Roman" w:hAnsi="Times New Roman" w:cs="Times New Roman"/>
                <w:b/>
                <w:color w:val="000000" w:themeColor="text1"/>
                <w:sz w:val="24"/>
                <w:szCs w:val="24"/>
              </w:rPr>
              <w:t xml:space="preserve"> be PVM</w:t>
            </w:r>
          </w:p>
        </w:tc>
        <w:tc>
          <w:tcPr>
            <w:tcW w:w="2264" w:type="dxa"/>
            <w:tcBorders>
              <w:top w:val="single" w:sz="4" w:space="0" w:color="000000"/>
              <w:left w:val="single" w:sz="4" w:space="0" w:color="000000"/>
              <w:bottom w:val="single" w:sz="4" w:space="0" w:color="000000"/>
              <w:right w:val="single" w:sz="4" w:space="0" w:color="000000"/>
            </w:tcBorders>
          </w:tcPr>
          <w:p w14:paraId="295954EA" w14:textId="77777777" w:rsidR="00630799" w:rsidRDefault="00630799">
            <w:pPr>
              <w:spacing w:line="240" w:lineRule="auto"/>
              <w:rPr>
                <w:rFonts w:ascii="Times New Roman" w:hAnsi="Times New Roman" w:cs="Times New Roman"/>
                <w:color w:val="000000" w:themeColor="text1"/>
                <w:sz w:val="24"/>
                <w:szCs w:val="24"/>
              </w:rPr>
            </w:pPr>
          </w:p>
        </w:tc>
      </w:tr>
      <w:tr w:rsidR="00630799" w14:paraId="235AE55F" w14:textId="77777777">
        <w:tc>
          <w:tcPr>
            <w:tcW w:w="7512" w:type="dxa"/>
            <w:gridSpan w:val="4"/>
            <w:tcBorders>
              <w:top w:val="single" w:sz="4" w:space="0" w:color="000000"/>
              <w:left w:val="single" w:sz="4" w:space="0" w:color="000000"/>
              <w:bottom w:val="single" w:sz="4" w:space="0" w:color="000000"/>
              <w:right w:val="single" w:sz="4" w:space="0" w:color="000000"/>
            </w:tcBorders>
          </w:tcPr>
          <w:p w14:paraId="2C6D3B0C" w14:textId="77777777" w:rsidR="00630799" w:rsidRDefault="00000000">
            <w:pPr>
              <w:spacing w:line="240" w:lineRule="auto"/>
              <w:rPr>
                <w:rFonts w:ascii="Times New Roman" w:hAnsi="Times New Roman"/>
              </w:rPr>
            </w:pPr>
            <w:r>
              <w:rPr>
                <w:rFonts w:ascii="Times New Roman" w:hAnsi="Times New Roman" w:cs="Times New Roman"/>
                <w:b/>
                <w:color w:val="000000" w:themeColor="text1"/>
                <w:sz w:val="24"/>
                <w:szCs w:val="24"/>
              </w:rPr>
              <w:t xml:space="preserve">PVM </w:t>
            </w:r>
            <w:r>
              <w:rPr>
                <w:rFonts w:ascii="Times New Roman" w:hAnsi="Times New Roman" w:cs="Times New Roman"/>
                <w:i/>
                <w:color w:val="000000" w:themeColor="text1"/>
                <w:sz w:val="24"/>
                <w:szCs w:val="24"/>
              </w:rPr>
              <w:t>(pildoma, jei taikoma)*</w:t>
            </w:r>
            <w:r>
              <w:rPr>
                <w:rFonts w:ascii="Times New Roman" w:hAnsi="Times New Roman" w:cs="Times New Roman"/>
                <w:iCs/>
                <w:color w:val="000000" w:themeColor="text1"/>
                <w:sz w:val="24"/>
                <w:szCs w:val="24"/>
              </w:rPr>
              <w:t xml:space="preserve"> : [procentai]</w:t>
            </w:r>
            <w:r>
              <w:rPr>
                <w:rFonts w:ascii="Times New Roman" w:hAnsi="Times New Roman" w:cs="Times New Roman"/>
                <w:iCs/>
                <w:color w:val="000000" w:themeColor="text1"/>
                <w:sz w:val="24"/>
                <w:szCs w:val="24"/>
                <w:lang w:val="en-US"/>
              </w:rPr>
              <w:t xml:space="preserve">%; [PVM </w:t>
            </w:r>
            <w:proofErr w:type="spellStart"/>
            <w:r>
              <w:rPr>
                <w:rFonts w:ascii="Times New Roman" w:hAnsi="Times New Roman" w:cs="Times New Roman"/>
                <w:iCs/>
                <w:color w:val="000000" w:themeColor="text1"/>
                <w:sz w:val="24"/>
                <w:szCs w:val="24"/>
                <w:lang w:val="en-US"/>
              </w:rPr>
              <w:t>suma</w:t>
            </w:r>
            <w:proofErr w:type="spellEnd"/>
            <w:r>
              <w:rPr>
                <w:rFonts w:ascii="Times New Roman" w:hAnsi="Times New Roman" w:cs="Times New Roman"/>
                <w:iCs/>
                <w:color w:val="000000" w:themeColor="text1"/>
                <w:sz w:val="24"/>
                <w:szCs w:val="24"/>
                <w:lang w:val="en-US"/>
              </w:rPr>
              <w:t xml:space="preserve">] </w:t>
            </w:r>
            <w:proofErr w:type="spellStart"/>
            <w:r>
              <w:rPr>
                <w:rFonts w:ascii="Times New Roman" w:hAnsi="Times New Roman" w:cs="Times New Roman"/>
                <w:iCs/>
                <w:color w:val="000000" w:themeColor="text1"/>
                <w:sz w:val="24"/>
                <w:szCs w:val="24"/>
                <w:lang w:val="en-US"/>
              </w:rPr>
              <w:t>Eur</w:t>
            </w:r>
            <w:proofErr w:type="spellEnd"/>
          </w:p>
        </w:tc>
        <w:tc>
          <w:tcPr>
            <w:tcW w:w="2264" w:type="dxa"/>
            <w:tcBorders>
              <w:top w:val="single" w:sz="4" w:space="0" w:color="000000"/>
              <w:left w:val="single" w:sz="4" w:space="0" w:color="000000"/>
              <w:bottom w:val="single" w:sz="4" w:space="0" w:color="000000"/>
              <w:right w:val="single" w:sz="4" w:space="0" w:color="000000"/>
            </w:tcBorders>
          </w:tcPr>
          <w:p w14:paraId="757EFA72" w14:textId="77777777" w:rsidR="00630799" w:rsidRDefault="00630799">
            <w:pPr>
              <w:spacing w:line="240" w:lineRule="auto"/>
              <w:rPr>
                <w:rFonts w:ascii="Times New Roman" w:hAnsi="Times New Roman" w:cs="Times New Roman"/>
                <w:color w:val="000000" w:themeColor="text1"/>
                <w:sz w:val="24"/>
                <w:szCs w:val="24"/>
              </w:rPr>
            </w:pPr>
          </w:p>
        </w:tc>
      </w:tr>
      <w:tr w:rsidR="00630799" w14:paraId="6676357E" w14:textId="77777777">
        <w:tc>
          <w:tcPr>
            <w:tcW w:w="7512" w:type="dxa"/>
            <w:gridSpan w:val="4"/>
            <w:tcBorders>
              <w:top w:val="single" w:sz="4" w:space="0" w:color="000000"/>
              <w:left w:val="single" w:sz="4" w:space="0" w:color="000000"/>
              <w:bottom w:val="single" w:sz="4" w:space="0" w:color="000000"/>
              <w:right w:val="single" w:sz="4" w:space="0" w:color="000000"/>
            </w:tcBorders>
          </w:tcPr>
          <w:p w14:paraId="711E2E06" w14:textId="77777777" w:rsidR="00630799" w:rsidRDefault="00000000">
            <w:pPr>
              <w:spacing w:line="240" w:lineRule="auto"/>
              <w:rPr>
                <w:rFonts w:ascii="Times New Roman" w:hAnsi="Times New Roman"/>
              </w:rPr>
            </w:pPr>
            <w:r>
              <w:rPr>
                <w:rFonts w:ascii="Times New Roman" w:hAnsi="Times New Roman" w:cs="Times New Roman"/>
                <w:b/>
                <w:color w:val="000000" w:themeColor="text1"/>
                <w:sz w:val="24"/>
                <w:szCs w:val="24"/>
              </w:rPr>
              <w:t xml:space="preserve">Pasiūlymo kaina </w:t>
            </w:r>
            <w:r>
              <w:rPr>
                <w:rFonts w:ascii="Times New Roman" w:hAnsi="Times New Roman" w:cs="Times New Roman"/>
                <w:b/>
                <w:iCs/>
                <w:color w:val="000000" w:themeColor="text1"/>
                <w:sz w:val="24"/>
                <w:szCs w:val="24"/>
              </w:rPr>
              <w:t>EUR</w:t>
            </w:r>
            <w:r>
              <w:rPr>
                <w:rFonts w:ascii="Times New Roman" w:hAnsi="Times New Roman" w:cs="Times New Roman"/>
                <w:b/>
                <w:color w:val="000000" w:themeColor="text1"/>
                <w:sz w:val="24"/>
                <w:szCs w:val="24"/>
              </w:rPr>
              <w:t xml:space="preserve"> su PVM</w:t>
            </w:r>
          </w:p>
        </w:tc>
        <w:tc>
          <w:tcPr>
            <w:tcW w:w="2264" w:type="dxa"/>
            <w:tcBorders>
              <w:top w:val="single" w:sz="4" w:space="0" w:color="000000"/>
              <w:left w:val="single" w:sz="4" w:space="0" w:color="000000"/>
              <w:bottom w:val="single" w:sz="4" w:space="0" w:color="000000"/>
              <w:right w:val="single" w:sz="4" w:space="0" w:color="000000"/>
            </w:tcBorders>
          </w:tcPr>
          <w:p w14:paraId="2DD88515" w14:textId="77777777" w:rsidR="00630799" w:rsidRDefault="00630799">
            <w:pPr>
              <w:spacing w:line="240" w:lineRule="auto"/>
              <w:rPr>
                <w:rFonts w:ascii="Times New Roman" w:hAnsi="Times New Roman" w:cs="Times New Roman"/>
                <w:color w:val="000000" w:themeColor="text1"/>
                <w:sz w:val="24"/>
                <w:szCs w:val="24"/>
              </w:rPr>
            </w:pPr>
          </w:p>
        </w:tc>
      </w:tr>
    </w:tbl>
    <w:p w14:paraId="5FEF0BD2" w14:textId="77777777" w:rsidR="00630799" w:rsidRDefault="00000000">
      <w:pPr>
        <w:spacing w:line="240" w:lineRule="auto"/>
        <w:ind w:firstLine="567"/>
        <w:rPr>
          <w:rFonts w:ascii="Times New Roman" w:hAnsi="Times New Roman"/>
        </w:rPr>
      </w:pPr>
      <w:r>
        <w:rPr>
          <w:rFonts w:ascii="Times New Roman" w:hAnsi="Times New Roman" w:cs="Times New Roman"/>
          <w:color w:val="000000" w:themeColor="text1"/>
          <w:sz w:val="24"/>
          <w:szCs w:val="24"/>
        </w:rPr>
        <w:t>4.1 Pasiūlymo kaina EUR su PVM žodžiais:  _________________________________________________________________________________</w:t>
      </w:r>
    </w:p>
    <w:p w14:paraId="70A56A74" w14:textId="77777777" w:rsidR="00630799" w:rsidRDefault="00000000">
      <w:pPr>
        <w:spacing w:line="240" w:lineRule="auto"/>
        <w:ind w:firstLine="567"/>
        <w:rPr>
          <w:rFonts w:ascii="Times New Roman" w:hAnsi="Times New Roman"/>
        </w:rPr>
      </w:pPr>
      <w:r>
        <w:rPr>
          <w:rFonts w:ascii="Times New Roman" w:eastAsia="Calibri" w:hAnsi="Times New Roman" w:cs="Times New Roman"/>
          <w:color w:val="000000" w:themeColor="text1"/>
          <w:sz w:val="24"/>
          <w:szCs w:val="24"/>
        </w:rPr>
        <w:lastRenderedPageBreak/>
        <w:t>4.2. Jei „PVM“ laukas nepildomas, nurodykite priežastis, dėl kurių PVM nemokamas: _________________________________________________________________________________</w:t>
      </w:r>
    </w:p>
    <w:p w14:paraId="14F1C4F3" w14:textId="77777777" w:rsidR="00630799" w:rsidRDefault="00630799">
      <w:pPr>
        <w:spacing w:line="240" w:lineRule="auto"/>
        <w:rPr>
          <w:rFonts w:ascii="Times New Roman" w:hAnsi="Times New Roman"/>
        </w:rPr>
      </w:pPr>
    </w:p>
    <w:p w14:paraId="1A1D6BD5" w14:textId="77777777" w:rsidR="00630799" w:rsidRDefault="00630799">
      <w:pPr>
        <w:spacing w:line="240" w:lineRule="auto"/>
        <w:rPr>
          <w:rFonts w:ascii="Times New Roman" w:eastAsia="Calibri" w:hAnsi="Times New Roman" w:cs="Times New Roman"/>
          <w:b/>
          <w:iCs/>
          <w:color w:val="000000" w:themeColor="text1"/>
          <w:sz w:val="24"/>
          <w:szCs w:val="24"/>
        </w:rPr>
      </w:pPr>
    </w:p>
    <w:p w14:paraId="75BE7DC7" w14:textId="77777777" w:rsidR="00630799" w:rsidRDefault="00000000">
      <w:pPr>
        <w:pStyle w:val="Sraopastraipa"/>
        <w:spacing w:line="240" w:lineRule="auto"/>
        <w:ind w:left="1080" w:hanging="513"/>
        <w:rPr>
          <w:rFonts w:ascii="Times New Roman" w:hAnsi="Times New Roman"/>
        </w:rPr>
      </w:pPr>
      <w:r>
        <w:rPr>
          <w:rFonts w:ascii="Times New Roman" w:hAnsi="Times New Roman" w:cs="Times New Roman"/>
          <w:b/>
          <w:bCs/>
          <w:color w:val="000000" w:themeColor="text1"/>
          <w:sz w:val="24"/>
          <w:szCs w:val="24"/>
        </w:rPr>
        <w:t>5. PRIDEDAMI DOKUMENTAI IR INFORMACIJA APIE KONFIDENCIALUMĄ</w:t>
      </w:r>
    </w:p>
    <w:p w14:paraId="27EC2C5D" w14:textId="77777777" w:rsidR="00630799" w:rsidRDefault="00000000">
      <w:pPr>
        <w:pStyle w:val="Sraopastraipa"/>
        <w:spacing w:line="240" w:lineRule="auto"/>
        <w:ind w:left="0" w:firstLine="567"/>
        <w:rPr>
          <w:rFonts w:ascii="Times New Roman" w:hAnsi="Times New Roman"/>
        </w:rPr>
      </w:pPr>
      <w:r>
        <w:rPr>
          <w:rFonts w:ascii="Times New Roman" w:hAnsi="Times New Roman" w:cs="Times New Roman"/>
          <w:color w:val="000000" w:themeColor="text1"/>
          <w:sz w:val="24"/>
          <w:szCs w:val="24"/>
        </w:rPr>
        <w:t>Jei nenurodyta kitaip, visi dokumentai teikiami su pasiūlymu CVP IS priemonėmis:</w:t>
      </w:r>
    </w:p>
    <w:p w14:paraId="2A6EA302" w14:textId="77777777" w:rsidR="00630799" w:rsidRDefault="00630799">
      <w:pPr>
        <w:spacing w:line="240" w:lineRule="auto"/>
        <w:rPr>
          <w:rFonts w:ascii="Times New Roman" w:hAnsi="Times New Roman" w:cs="Times New Roman"/>
          <w:b/>
          <w:bCs/>
          <w:color w:val="000000" w:themeColor="text1"/>
          <w:sz w:val="24"/>
          <w:szCs w:val="24"/>
        </w:rPr>
      </w:pPr>
    </w:p>
    <w:tbl>
      <w:tblPr>
        <w:tblStyle w:val="Lentelstinklelis"/>
        <w:tblW w:w="9773" w:type="dxa"/>
        <w:tblInd w:w="-113" w:type="dxa"/>
        <w:tblLayout w:type="fixed"/>
        <w:tblLook w:val="04A0" w:firstRow="1" w:lastRow="0" w:firstColumn="1" w:lastColumn="0" w:noHBand="0" w:noVBand="1"/>
      </w:tblPr>
      <w:tblGrid>
        <w:gridCol w:w="736"/>
        <w:gridCol w:w="4056"/>
        <w:gridCol w:w="2068"/>
        <w:gridCol w:w="2913"/>
      </w:tblGrid>
      <w:tr w:rsidR="00630799" w14:paraId="07A5D8A2" w14:textId="77777777">
        <w:tc>
          <w:tcPr>
            <w:tcW w:w="735" w:type="dxa"/>
            <w:shd w:val="clear" w:color="auto" w:fill="DEEAF6" w:themeFill="accent5" w:themeFillTint="33"/>
            <w:vAlign w:val="center"/>
          </w:tcPr>
          <w:p w14:paraId="7170588B" w14:textId="77777777" w:rsidR="00630799" w:rsidRDefault="00000000">
            <w:pPr>
              <w:spacing w:line="240" w:lineRule="auto"/>
              <w:ind w:firstLine="0"/>
              <w:jc w:val="center"/>
              <w:rPr>
                <w:rFonts w:ascii="Times New Roman" w:hAnsi="Times New Roman" w:cs="Arial"/>
                <w:sz w:val="20"/>
                <w:szCs w:val="20"/>
                <w:lang w:eastAsia="en-US"/>
              </w:rPr>
            </w:pPr>
            <w:r>
              <w:rPr>
                <w:rFonts w:ascii="Times New Roman" w:hAnsi="Times New Roman" w:cs="Times New Roman"/>
                <w:b/>
                <w:bCs/>
                <w:color w:val="000000" w:themeColor="text1"/>
                <w:sz w:val="24"/>
                <w:szCs w:val="24"/>
                <w:lang w:eastAsia="en-US"/>
              </w:rPr>
              <w:t>Eil.</w:t>
            </w:r>
          </w:p>
          <w:p w14:paraId="7E01BE02" w14:textId="23BA2DB1" w:rsidR="00630799" w:rsidRDefault="00000000">
            <w:pPr>
              <w:spacing w:line="240" w:lineRule="auto"/>
              <w:ind w:firstLine="0"/>
              <w:jc w:val="center"/>
              <w:rPr>
                <w:rFonts w:ascii="Times New Roman" w:hAnsi="Times New Roman" w:cs="Arial"/>
                <w:sz w:val="20"/>
                <w:szCs w:val="20"/>
                <w:lang w:eastAsia="en-US"/>
              </w:rPr>
            </w:pPr>
            <w:r>
              <w:rPr>
                <w:rFonts w:ascii="Times New Roman" w:hAnsi="Times New Roman" w:cs="Times New Roman"/>
                <w:b/>
                <w:bCs/>
                <w:color w:val="000000" w:themeColor="text1"/>
                <w:sz w:val="24"/>
                <w:szCs w:val="24"/>
                <w:lang w:eastAsia="en-US"/>
              </w:rPr>
              <w:t>Nr</w:t>
            </w:r>
            <w:r w:rsidR="00770112">
              <w:rPr>
                <w:rFonts w:ascii="Times New Roman" w:hAnsi="Times New Roman" w:cs="Times New Roman"/>
                <w:b/>
                <w:bCs/>
                <w:color w:val="000000" w:themeColor="text1"/>
                <w:sz w:val="24"/>
                <w:szCs w:val="24"/>
                <w:lang w:eastAsia="en-US"/>
              </w:rPr>
              <w:t>.</w:t>
            </w:r>
          </w:p>
        </w:tc>
        <w:tc>
          <w:tcPr>
            <w:tcW w:w="4056" w:type="dxa"/>
            <w:shd w:val="clear" w:color="auto" w:fill="DEEAF6" w:themeFill="accent5" w:themeFillTint="33"/>
            <w:vAlign w:val="center"/>
          </w:tcPr>
          <w:p w14:paraId="23E35A20" w14:textId="77777777" w:rsidR="00630799" w:rsidRDefault="00000000">
            <w:pPr>
              <w:spacing w:line="240" w:lineRule="auto"/>
              <w:ind w:firstLine="0"/>
              <w:jc w:val="center"/>
              <w:rPr>
                <w:rFonts w:ascii="Times New Roman" w:hAnsi="Times New Roman" w:cs="Arial"/>
                <w:sz w:val="20"/>
                <w:szCs w:val="20"/>
                <w:lang w:eastAsia="en-US"/>
              </w:rPr>
            </w:pPr>
            <w:r>
              <w:rPr>
                <w:rFonts w:ascii="Times New Roman" w:hAnsi="Times New Roman" w:cs="Times New Roman"/>
                <w:b/>
                <w:bCs/>
                <w:color w:val="000000" w:themeColor="text1"/>
                <w:sz w:val="24"/>
                <w:szCs w:val="24"/>
                <w:lang w:eastAsia="en-US"/>
              </w:rPr>
              <w:t>Dokumentas</w:t>
            </w:r>
          </w:p>
        </w:tc>
        <w:tc>
          <w:tcPr>
            <w:tcW w:w="2068" w:type="dxa"/>
            <w:shd w:val="clear" w:color="auto" w:fill="DEEAF6" w:themeFill="accent5" w:themeFillTint="33"/>
            <w:vAlign w:val="center"/>
          </w:tcPr>
          <w:p w14:paraId="640539CA" w14:textId="77777777" w:rsidR="00630799" w:rsidRDefault="00000000">
            <w:pPr>
              <w:spacing w:line="240" w:lineRule="auto"/>
              <w:ind w:firstLine="0"/>
              <w:jc w:val="center"/>
              <w:rPr>
                <w:rFonts w:ascii="Times New Roman" w:hAnsi="Times New Roman" w:cs="Arial"/>
                <w:sz w:val="20"/>
                <w:szCs w:val="20"/>
                <w:lang w:eastAsia="en-US"/>
              </w:rPr>
            </w:pPr>
            <w:r>
              <w:rPr>
                <w:rFonts w:ascii="Times New Roman" w:hAnsi="Times New Roman" w:cs="Times New Roman"/>
                <w:b/>
                <w:bCs/>
                <w:color w:val="000000" w:themeColor="text1"/>
                <w:sz w:val="24"/>
                <w:szCs w:val="24"/>
                <w:lang w:eastAsia="en-US"/>
              </w:rPr>
              <w:t>Ar dokumente yra konfidencialios informacijos?</w:t>
            </w:r>
          </w:p>
          <w:p w14:paraId="3786F51E" w14:textId="77777777" w:rsidR="00630799" w:rsidRDefault="00000000">
            <w:pPr>
              <w:spacing w:line="240" w:lineRule="auto"/>
              <w:jc w:val="center"/>
              <w:rPr>
                <w:rFonts w:ascii="Times New Roman" w:hAnsi="Times New Roman" w:cs="Arial"/>
                <w:sz w:val="20"/>
                <w:szCs w:val="20"/>
                <w:lang w:eastAsia="en-US"/>
              </w:rPr>
            </w:pPr>
            <w:r>
              <w:rPr>
                <w:rFonts w:ascii="Times New Roman" w:hAnsi="Times New Roman" w:cs="Times New Roman"/>
                <w:b/>
                <w:bCs/>
                <w:color w:val="000000" w:themeColor="text1"/>
                <w:sz w:val="24"/>
                <w:szCs w:val="24"/>
                <w:lang w:eastAsia="en-US"/>
              </w:rPr>
              <w:t>(Taip / Ne)</w:t>
            </w:r>
          </w:p>
        </w:tc>
        <w:tc>
          <w:tcPr>
            <w:tcW w:w="2913" w:type="dxa"/>
            <w:shd w:val="clear" w:color="auto" w:fill="DEEAF6" w:themeFill="accent5" w:themeFillTint="33"/>
            <w:vAlign w:val="center"/>
          </w:tcPr>
          <w:p w14:paraId="4F76479B" w14:textId="77777777" w:rsidR="00630799" w:rsidRDefault="00000000">
            <w:pPr>
              <w:spacing w:line="240" w:lineRule="auto"/>
              <w:ind w:firstLine="0"/>
              <w:jc w:val="center"/>
              <w:rPr>
                <w:rFonts w:ascii="Times New Roman" w:hAnsi="Times New Roman" w:cs="Arial"/>
                <w:sz w:val="20"/>
                <w:szCs w:val="20"/>
                <w:lang w:eastAsia="en-US"/>
              </w:rPr>
            </w:pPr>
            <w:r>
              <w:rPr>
                <w:rFonts w:ascii="Times New Roman" w:hAnsi="Times New Roman" w:cs="Times New Roman"/>
                <w:b/>
                <w:bCs/>
                <w:color w:val="000000" w:themeColor="text1"/>
                <w:sz w:val="24"/>
                <w:szCs w:val="24"/>
                <w:lang w:eastAsia="en-US"/>
              </w:rPr>
              <w:t>Paaiškinimas, kokia konkreti informacija dokumente yra konfidenciali ir kodėl</w:t>
            </w:r>
          </w:p>
        </w:tc>
      </w:tr>
      <w:tr w:rsidR="00630799" w14:paraId="7A97F278" w14:textId="77777777">
        <w:tc>
          <w:tcPr>
            <w:tcW w:w="735" w:type="dxa"/>
            <w:vAlign w:val="center"/>
          </w:tcPr>
          <w:p w14:paraId="007471BB" w14:textId="77777777" w:rsidR="00630799" w:rsidRDefault="00000000">
            <w:pPr>
              <w:spacing w:line="240" w:lineRule="auto"/>
              <w:ind w:firstLine="0"/>
              <w:rPr>
                <w:rFonts w:ascii="Times New Roman" w:hAnsi="Times New Roman" w:cs="Arial"/>
                <w:sz w:val="20"/>
                <w:szCs w:val="20"/>
                <w:lang w:eastAsia="en-US"/>
              </w:rPr>
            </w:pPr>
            <w:r>
              <w:rPr>
                <w:rFonts w:ascii="Times New Roman" w:hAnsi="Times New Roman" w:cs="Times New Roman"/>
                <w:i/>
                <w:color w:val="000000" w:themeColor="text1"/>
                <w:sz w:val="24"/>
                <w:szCs w:val="24"/>
                <w:lang w:eastAsia="en-US"/>
              </w:rPr>
              <w:t>1</w:t>
            </w:r>
          </w:p>
        </w:tc>
        <w:tc>
          <w:tcPr>
            <w:tcW w:w="4056" w:type="dxa"/>
            <w:vAlign w:val="center"/>
          </w:tcPr>
          <w:p w14:paraId="0E3BD33A" w14:textId="77777777" w:rsidR="00630799" w:rsidRDefault="00000000">
            <w:pPr>
              <w:spacing w:line="240" w:lineRule="auto"/>
              <w:rPr>
                <w:rFonts w:ascii="Times New Roman" w:hAnsi="Times New Roman" w:cs="Arial"/>
                <w:sz w:val="20"/>
                <w:szCs w:val="20"/>
                <w:lang w:eastAsia="en-US"/>
              </w:rPr>
            </w:pPr>
            <w:r>
              <w:rPr>
                <w:rFonts w:ascii="Times New Roman" w:hAnsi="Times New Roman" w:cs="Times New Roman"/>
                <w:i/>
                <w:iCs/>
                <w:color w:val="000000" w:themeColor="text1"/>
                <w:sz w:val="24"/>
                <w:szCs w:val="24"/>
                <w:lang w:eastAsia="en-US"/>
              </w:rPr>
              <w:t>2</w:t>
            </w:r>
          </w:p>
        </w:tc>
        <w:tc>
          <w:tcPr>
            <w:tcW w:w="2068" w:type="dxa"/>
            <w:vAlign w:val="center"/>
          </w:tcPr>
          <w:p w14:paraId="282305B4" w14:textId="77777777" w:rsidR="00630799" w:rsidRDefault="00000000">
            <w:pPr>
              <w:spacing w:line="240" w:lineRule="auto"/>
              <w:rPr>
                <w:rFonts w:ascii="Times New Roman" w:hAnsi="Times New Roman" w:cs="Arial"/>
                <w:sz w:val="20"/>
                <w:szCs w:val="20"/>
                <w:lang w:eastAsia="en-US"/>
              </w:rPr>
            </w:pPr>
            <w:r>
              <w:rPr>
                <w:rFonts w:ascii="Times New Roman" w:hAnsi="Times New Roman" w:cs="Times New Roman"/>
                <w:bCs/>
                <w:i/>
                <w:iCs/>
                <w:color w:val="000000" w:themeColor="text1"/>
                <w:sz w:val="24"/>
                <w:szCs w:val="24"/>
                <w:lang w:eastAsia="en-US"/>
              </w:rPr>
              <w:t>3</w:t>
            </w:r>
          </w:p>
        </w:tc>
        <w:tc>
          <w:tcPr>
            <w:tcW w:w="2913" w:type="dxa"/>
            <w:vAlign w:val="center"/>
          </w:tcPr>
          <w:p w14:paraId="629EA11E" w14:textId="77777777" w:rsidR="00630799" w:rsidRDefault="00000000">
            <w:pPr>
              <w:spacing w:line="240" w:lineRule="auto"/>
              <w:rPr>
                <w:rFonts w:ascii="Times New Roman" w:hAnsi="Times New Roman" w:cs="Arial"/>
                <w:sz w:val="20"/>
                <w:szCs w:val="20"/>
                <w:lang w:eastAsia="en-US"/>
              </w:rPr>
            </w:pPr>
            <w:r>
              <w:rPr>
                <w:rFonts w:ascii="Times New Roman" w:hAnsi="Times New Roman" w:cs="Times New Roman"/>
                <w:i/>
                <w:color w:val="000000" w:themeColor="text1"/>
                <w:sz w:val="24"/>
                <w:szCs w:val="24"/>
                <w:lang w:eastAsia="en-US"/>
              </w:rPr>
              <w:t>4</w:t>
            </w:r>
          </w:p>
        </w:tc>
      </w:tr>
      <w:tr w:rsidR="00630799" w14:paraId="18DB4749" w14:textId="77777777">
        <w:tc>
          <w:tcPr>
            <w:tcW w:w="735" w:type="dxa"/>
          </w:tcPr>
          <w:p w14:paraId="323DE3C6" w14:textId="77777777" w:rsidR="00630799" w:rsidRDefault="00000000">
            <w:pPr>
              <w:spacing w:line="240" w:lineRule="auto"/>
              <w:ind w:firstLine="0"/>
              <w:rPr>
                <w:rFonts w:ascii="Times New Roman" w:hAnsi="Times New Roman" w:cs="Arial"/>
                <w:sz w:val="20"/>
                <w:szCs w:val="20"/>
                <w:lang w:eastAsia="en-US"/>
              </w:rPr>
            </w:pPr>
            <w:r>
              <w:rPr>
                <w:rFonts w:ascii="Times New Roman" w:hAnsi="Times New Roman" w:cs="Times New Roman"/>
                <w:color w:val="000000" w:themeColor="text1"/>
                <w:sz w:val="24"/>
                <w:szCs w:val="24"/>
                <w:lang w:eastAsia="en-US"/>
              </w:rPr>
              <w:t>1.</w:t>
            </w:r>
          </w:p>
        </w:tc>
        <w:tc>
          <w:tcPr>
            <w:tcW w:w="4056" w:type="dxa"/>
          </w:tcPr>
          <w:p w14:paraId="0B57F847" w14:textId="77777777" w:rsidR="00630799" w:rsidRDefault="00000000">
            <w:pPr>
              <w:spacing w:line="240" w:lineRule="auto"/>
              <w:ind w:firstLine="4"/>
              <w:rPr>
                <w:rFonts w:ascii="Times New Roman" w:hAnsi="Times New Roman" w:cs="Arial"/>
                <w:sz w:val="20"/>
                <w:szCs w:val="20"/>
                <w:lang w:eastAsia="en-US"/>
              </w:rPr>
            </w:pPr>
            <w:r>
              <w:rPr>
                <w:rFonts w:ascii="Times New Roman" w:hAnsi="Times New Roman" w:cs="Times New Roman"/>
                <w:color w:val="000000" w:themeColor="text1"/>
                <w:sz w:val="24"/>
                <w:szCs w:val="24"/>
                <w:lang w:eastAsia="en-US"/>
              </w:rPr>
              <w:t>Jungtinės veiklos sutarties kopija (</w:t>
            </w:r>
            <w:r>
              <w:rPr>
                <w:rFonts w:ascii="Times New Roman" w:eastAsiaTheme="minorHAnsi" w:hAnsi="Times New Roman" w:cs="Times New Roman"/>
                <w:bCs/>
                <w:iCs/>
                <w:color w:val="000000" w:themeColor="text1"/>
                <w:sz w:val="24"/>
                <w:szCs w:val="24"/>
                <w:lang w:eastAsia="en-US"/>
              </w:rPr>
              <w:t>jei pasiūlymą pateikia ūkio subjektų grupė)</w:t>
            </w:r>
          </w:p>
        </w:tc>
        <w:tc>
          <w:tcPr>
            <w:tcW w:w="2068" w:type="dxa"/>
          </w:tcPr>
          <w:p w14:paraId="48DC6AFF" w14:textId="77777777" w:rsidR="00630799" w:rsidRDefault="00630799">
            <w:pPr>
              <w:spacing w:line="240" w:lineRule="auto"/>
              <w:rPr>
                <w:rFonts w:ascii="Times New Roman" w:hAnsi="Times New Roman" w:cs="Times New Roman"/>
                <w:color w:val="000000" w:themeColor="text1"/>
                <w:sz w:val="24"/>
                <w:szCs w:val="24"/>
                <w:lang w:eastAsia="en-US"/>
              </w:rPr>
            </w:pPr>
          </w:p>
        </w:tc>
        <w:tc>
          <w:tcPr>
            <w:tcW w:w="2913" w:type="dxa"/>
          </w:tcPr>
          <w:p w14:paraId="4B01A31C" w14:textId="77777777" w:rsidR="00630799" w:rsidRDefault="00630799">
            <w:pPr>
              <w:spacing w:line="240" w:lineRule="auto"/>
              <w:rPr>
                <w:rFonts w:ascii="Times New Roman" w:hAnsi="Times New Roman" w:cs="Times New Roman"/>
                <w:color w:val="000000" w:themeColor="text1"/>
                <w:sz w:val="24"/>
                <w:szCs w:val="24"/>
                <w:lang w:eastAsia="en-US"/>
              </w:rPr>
            </w:pPr>
          </w:p>
        </w:tc>
      </w:tr>
      <w:tr w:rsidR="00630799" w14:paraId="535E1873" w14:textId="77777777">
        <w:tc>
          <w:tcPr>
            <w:tcW w:w="735" w:type="dxa"/>
          </w:tcPr>
          <w:p w14:paraId="2F4A7464" w14:textId="77777777" w:rsidR="00630799" w:rsidRDefault="00000000">
            <w:pPr>
              <w:spacing w:line="240" w:lineRule="auto"/>
              <w:ind w:firstLine="0"/>
              <w:rPr>
                <w:rFonts w:ascii="Times New Roman" w:hAnsi="Times New Roman" w:cs="Arial"/>
                <w:sz w:val="20"/>
                <w:szCs w:val="20"/>
                <w:lang w:eastAsia="en-US"/>
              </w:rPr>
            </w:pPr>
            <w:r>
              <w:rPr>
                <w:rFonts w:ascii="Times New Roman" w:eastAsia="Calibri" w:hAnsi="Times New Roman" w:cs="Times New Roman"/>
                <w:color w:val="000000" w:themeColor="text1"/>
                <w:sz w:val="24"/>
                <w:szCs w:val="24"/>
                <w:lang w:eastAsia="en-US"/>
              </w:rPr>
              <w:t>2.</w:t>
            </w:r>
          </w:p>
        </w:tc>
        <w:tc>
          <w:tcPr>
            <w:tcW w:w="4056" w:type="dxa"/>
          </w:tcPr>
          <w:p w14:paraId="565FF4FF" w14:textId="77777777" w:rsidR="00630799" w:rsidRDefault="00000000">
            <w:pPr>
              <w:spacing w:line="240" w:lineRule="auto"/>
              <w:ind w:firstLine="0"/>
              <w:rPr>
                <w:rFonts w:ascii="Times New Roman" w:hAnsi="Times New Roman" w:cs="Arial"/>
                <w:sz w:val="20"/>
                <w:szCs w:val="20"/>
                <w:lang w:eastAsia="en-US"/>
              </w:rPr>
            </w:pPr>
            <w:r>
              <w:rPr>
                <w:rFonts w:ascii="Times New Roman" w:hAnsi="Times New Roman" w:cs="Times New Roman"/>
                <w:color w:val="000000" w:themeColor="text1"/>
                <w:sz w:val="24"/>
                <w:szCs w:val="24"/>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68" w:type="dxa"/>
          </w:tcPr>
          <w:p w14:paraId="3A46BE38" w14:textId="77777777" w:rsidR="00630799" w:rsidRDefault="00630799">
            <w:pPr>
              <w:spacing w:line="240" w:lineRule="auto"/>
              <w:rPr>
                <w:rFonts w:ascii="Times New Roman" w:hAnsi="Times New Roman" w:cs="Times New Roman"/>
                <w:color w:val="000000" w:themeColor="text1"/>
                <w:sz w:val="24"/>
                <w:szCs w:val="24"/>
                <w:lang w:eastAsia="en-US"/>
              </w:rPr>
            </w:pPr>
          </w:p>
        </w:tc>
        <w:tc>
          <w:tcPr>
            <w:tcW w:w="2913" w:type="dxa"/>
          </w:tcPr>
          <w:p w14:paraId="46FC2D2E" w14:textId="77777777" w:rsidR="00630799" w:rsidRDefault="00630799">
            <w:pPr>
              <w:spacing w:line="240" w:lineRule="auto"/>
              <w:rPr>
                <w:rFonts w:ascii="Times New Roman" w:hAnsi="Times New Roman" w:cs="Times New Roman"/>
                <w:color w:val="000000" w:themeColor="text1"/>
                <w:sz w:val="24"/>
                <w:szCs w:val="24"/>
                <w:lang w:eastAsia="en-US"/>
              </w:rPr>
            </w:pPr>
          </w:p>
        </w:tc>
      </w:tr>
      <w:tr w:rsidR="00630799" w14:paraId="5864716A" w14:textId="77777777">
        <w:tc>
          <w:tcPr>
            <w:tcW w:w="735" w:type="dxa"/>
          </w:tcPr>
          <w:p w14:paraId="5BDCCC57" w14:textId="77777777" w:rsidR="00630799" w:rsidRDefault="00000000">
            <w:pPr>
              <w:spacing w:line="240" w:lineRule="auto"/>
              <w:ind w:firstLine="0"/>
              <w:rPr>
                <w:rFonts w:ascii="Times New Roman" w:hAnsi="Times New Roman" w:cs="Arial"/>
                <w:sz w:val="20"/>
                <w:szCs w:val="20"/>
                <w:lang w:eastAsia="en-US"/>
              </w:rPr>
            </w:pPr>
            <w:r>
              <w:rPr>
                <w:rFonts w:ascii="Times New Roman" w:eastAsia="Calibri" w:hAnsi="Times New Roman" w:cs="Times New Roman"/>
                <w:bCs/>
                <w:color w:val="000000" w:themeColor="text1"/>
                <w:sz w:val="24"/>
                <w:szCs w:val="24"/>
                <w:lang w:eastAsia="en-US"/>
              </w:rPr>
              <w:t>3.</w:t>
            </w:r>
          </w:p>
        </w:tc>
        <w:tc>
          <w:tcPr>
            <w:tcW w:w="4056" w:type="dxa"/>
          </w:tcPr>
          <w:p w14:paraId="40981A45" w14:textId="77777777" w:rsidR="00630799" w:rsidRDefault="00000000">
            <w:pPr>
              <w:tabs>
                <w:tab w:val="left" w:pos="1701"/>
              </w:tabs>
              <w:spacing w:line="240" w:lineRule="auto"/>
              <w:ind w:left="32" w:hanging="28"/>
              <w:rPr>
                <w:rFonts w:ascii="Times New Roman" w:hAnsi="Times New Roman" w:cs="Arial"/>
                <w:sz w:val="20"/>
                <w:szCs w:val="20"/>
                <w:lang w:eastAsia="en-US"/>
              </w:rPr>
            </w:pPr>
            <w:r>
              <w:rPr>
                <w:rFonts w:ascii="Times New Roman" w:eastAsia="Calibri" w:hAnsi="Times New Roman" w:cs="Times New Roman"/>
                <w:bCs/>
                <w:color w:val="000000" w:themeColor="text1"/>
                <w:sz w:val="24"/>
                <w:szCs w:val="24"/>
                <w:lang w:eastAsia="en-US"/>
              </w:rPr>
              <w:t>Jei tiekėjas pasitelkia ūkio subjektus – įrodymai, kad šie ištekliai bus prieinami per visą sutartinių įsipareigojimų vykdymo laikotarpį</w:t>
            </w:r>
          </w:p>
        </w:tc>
        <w:tc>
          <w:tcPr>
            <w:tcW w:w="2068" w:type="dxa"/>
          </w:tcPr>
          <w:p w14:paraId="26349BCA" w14:textId="77777777" w:rsidR="00630799" w:rsidRDefault="00630799">
            <w:pPr>
              <w:spacing w:line="240" w:lineRule="auto"/>
              <w:rPr>
                <w:rFonts w:ascii="Times New Roman" w:hAnsi="Times New Roman" w:cs="Times New Roman"/>
                <w:color w:val="000000" w:themeColor="text1"/>
                <w:sz w:val="24"/>
                <w:szCs w:val="24"/>
                <w:lang w:eastAsia="en-US"/>
              </w:rPr>
            </w:pPr>
          </w:p>
        </w:tc>
        <w:tc>
          <w:tcPr>
            <w:tcW w:w="2913" w:type="dxa"/>
          </w:tcPr>
          <w:p w14:paraId="4B495C3D" w14:textId="77777777" w:rsidR="00630799" w:rsidRDefault="00630799">
            <w:pPr>
              <w:spacing w:line="240" w:lineRule="auto"/>
              <w:rPr>
                <w:rFonts w:ascii="Times New Roman" w:hAnsi="Times New Roman" w:cs="Times New Roman"/>
                <w:color w:val="000000" w:themeColor="text1"/>
                <w:sz w:val="24"/>
                <w:szCs w:val="24"/>
                <w:lang w:eastAsia="en-US"/>
              </w:rPr>
            </w:pPr>
          </w:p>
        </w:tc>
      </w:tr>
      <w:tr w:rsidR="00630799" w14:paraId="0EC7B18B" w14:textId="77777777">
        <w:tc>
          <w:tcPr>
            <w:tcW w:w="735" w:type="dxa"/>
          </w:tcPr>
          <w:p w14:paraId="205FE6DF" w14:textId="77777777" w:rsidR="00630799" w:rsidRDefault="00000000">
            <w:pPr>
              <w:spacing w:line="240" w:lineRule="auto"/>
              <w:ind w:firstLine="0"/>
              <w:rPr>
                <w:rFonts w:ascii="Times New Roman" w:hAnsi="Times New Roman" w:cs="Arial"/>
                <w:sz w:val="20"/>
                <w:szCs w:val="20"/>
                <w:lang w:eastAsia="en-US"/>
              </w:rPr>
            </w:pPr>
            <w:r>
              <w:rPr>
                <w:rFonts w:ascii="Times New Roman" w:eastAsia="Calibri" w:hAnsi="Times New Roman" w:cs="Times New Roman"/>
                <w:bCs/>
                <w:color w:val="000000" w:themeColor="text1"/>
                <w:sz w:val="24"/>
                <w:szCs w:val="24"/>
                <w:lang w:eastAsia="en-US"/>
              </w:rPr>
              <w:t>5.</w:t>
            </w:r>
          </w:p>
        </w:tc>
        <w:tc>
          <w:tcPr>
            <w:tcW w:w="4056" w:type="dxa"/>
          </w:tcPr>
          <w:p w14:paraId="1A28BA0D" w14:textId="77777777" w:rsidR="00630799" w:rsidRDefault="00000000">
            <w:pPr>
              <w:spacing w:line="240" w:lineRule="auto"/>
              <w:ind w:firstLine="0"/>
              <w:rPr>
                <w:rFonts w:ascii="Times New Roman" w:hAnsi="Times New Roman" w:cs="Arial"/>
                <w:sz w:val="20"/>
                <w:szCs w:val="20"/>
                <w:lang w:eastAsia="en-US"/>
              </w:rPr>
            </w:pPr>
            <w:r>
              <w:rPr>
                <w:rFonts w:ascii="Times New Roman" w:eastAsiaTheme="minorHAnsi" w:hAnsi="Times New Roman" w:cs="Times New Roman"/>
                <w:bCs/>
                <w:iCs/>
                <w:color w:val="000000" w:themeColor="text1"/>
                <w:sz w:val="24"/>
                <w:szCs w:val="24"/>
                <w:lang w:eastAsia="en-US"/>
              </w:rPr>
              <w:t>Dokumentai atsižvelgiant į Pirkimo sąlygų 3 priede „Techninė specifikaci</w:t>
            </w:r>
            <w:r>
              <w:rPr>
                <w:rFonts w:ascii="Times New Roman" w:eastAsiaTheme="minorHAnsi" w:hAnsi="Times New Roman" w:cs="Times New Roman"/>
                <w:bCs/>
                <w:iCs/>
                <w:color w:val="000000" w:themeColor="text1"/>
                <w:sz w:val="24"/>
                <w:szCs w:val="24"/>
                <w:shd w:val="clear" w:color="auto" w:fill="FFFFFF"/>
                <w:lang w:eastAsia="en-US"/>
              </w:rPr>
              <w:t>ja“ ir Pirkimo sąlygų 5.1.2. p. nu</w:t>
            </w:r>
            <w:r>
              <w:rPr>
                <w:rFonts w:ascii="Times New Roman" w:eastAsiaTheme="minorHAnsi" w:hAnsi="Times New Roman" w:cs="Times New Roman"/>
                <w:bCs/>
                <w:iCs/>
                <w:color w:val="000000" w:themeColor="text1"/>
                <w:sz w:val="24"/>
                <w:szCs w:val="24"/>
                <w:lang w:eastAsia="en-US"/>
              </w:rPr>
              <w:t>matytus reikalavimus:</w:t>
            </w:r>
          </w:p>
          <w:p w14:paraId="277651AD" w14:textId="77777777" w:rsidR="00630799" w:rsidRDefault="00000000">
            <w:pPr>
              <w:spacing w:line="240" w:lineRule="auto"/>
              <w:ind w:firstLine="0"/>
              <w:rPr>
                <w:rFonts w:ascii="Times New Roman" w:hAnsi="Times New Roman" w:cs="Arial"/>
                <w:sz w:val="20"/>
                <w:szCs w:val="20"/>
                <w:lang w:eastAsia="en-US"/>
              </w:rPr>
            </w:pPr>
            <w:r>
              <w:rPr>
                <w:rFonts w:ascii="Times New Roman" w:eastAsiaTheme="minorHAnsi" w:hAnsi="Times New Roman" w:cs="Times New Roman"/>
                <w:bCs/>
                <w:iCs/>
                <w:color w:val="000000" w:themeColor="text1"/>
                <w:sz w:val="24"/>
                <w:szCs w:val="24"/>
                <w:lang w:eastAsia="en-US"/>
              </w:rPr>
              <w:t xml:space="preserve">užpildytas Pirkimo sąlygų 3 priedo „Techninė specifikacija“ </w:t>
            </w:r>
            <w:r>
              <w:rPr>
                <w:rFonts w:ascii="Times New Roman" w:eastAsiaTheme="minorHAnsi" w:hAnsi="Times New Roman" w:cs="Times New Roman"/>
                <w:b/>
                <w:bCs/>
                <w:iCs/>
                <w:color w:val="000000" w:themeColor="text1"/>
                <w:sz w:val="24"/>
                <w:szCs w:val="24"/>
                <w:lang w:eastAsia="en-US"/>
              </w:rPr>
              <w:t>1 priedėlis „</w:t>
            </w:r>
            <w:r>
              <w:rPr>
                <w:rFonts w:ascii="Times New Roman" w:eastAsia="Times New Roman" w:hAnsi="Times New Roman" w:cs="Times New Roman"/>
                <w:b/>
                <w:bCs/>
                <w:sz w:val="24"/>
                <w:szCs w:val="24"/>
                <w:lang w:eastAsia="en-US"/>
              </w:rPr>
              <w:t>Techninė specifikacija – „Tekstilės konteineriai“</w:t>
            </w:r>
            <w:r>
              <w:rPr>
                <w:rFonts w:ascii="Times New Roman" w:eastAsia="Times New Roman" w:hAnsi="Times New Roman" w:cs="Times New Roman"/>
                <w:sz w:val="24"/>
                <w:szCs w:val="24"/>
                <w:lang w:eastAsia="en-US"/>
              </w:rPr>
              <w:t xml:space="preserve"> </w:t>
            </w:r>
            <w:r>
              <w:rPr>
                <w:rFonts w:ascii="Times New Roman" w:eastAsiaTheme="minorHAnsi" w:hAnsi="Times New Roman" w:cs="Times New Roman"/>
                <w:bCs/>
                <w:iCs/>
                <w:color w:val="000000" w:themeColor="text1"/>
                <w:sz w:val="24"/>
                <w:szCs w:val="24"/>
                <w:lang w:eastAsia="en-US"/>
              </w:rPr>
              <w:t>nurodant siūlomos prekės gamintoją, modelį ir jo parametrus, siūlomos prekės gamintojo techninė dokumentacija lietuvių arba anglų kalbomis (esant kitai originalo kalbai – originalo kalba su vertimu į lietuvių kalbą), aiškiai ir nedviprasmiškai pagrindžiantys atitikimą techniniams reikalavimams.</w:t>
            </w:r>
          </w:p>
        </w:tc>
        <w:tc>
          <w:tcPr>
            <w:tcW w:w="2068" w:type="dxa"/>
          </w:tcPr>
          <w:p w14:paraId="0128223C" w14:textId="77777777" w:rsidR="00630799" w:rsidRDefault="00630799">
            <w:pPr>
              <w:spacing w:line="240" w:lineRule="auto"/>
              <w:rPr>
                <w:rFonts w:ascii="Times New Roman" w:hAnsi="Times New Roman" w:cs="Times New Roman"/>
                <w:color w:val="000000" w:themeColor="text1"/>
                <w:sz w:val="24"/>
                <w:szCs w:val="24"/>
                <w:lang w:eastAsia="en-US"/>
              </w:rPr>
            </w:pPr>
          </w:p>
        </w:tc>
        <w:tc>
          <w:tcPr>
            <w:tcW w:w="2913" w:type="dxa"/>
          </w:tcPr>
          <w:p w14:paraId="7BB5F6BD" w14:textId="77777777" w:rsidR="00630799" w:rsidRDefault="00630799">
            <w:pPr>
              <w:spacing w:line="240" w:lineRule="auto"/>
              <w:rPr>
                <w:rFonts w:ascii="Times New Roman" w:hAnsi="Times New Roman" w:cs="Times New Roman"/>
                <w:color w:val="000000" w:themeColor="text1"/>
                <w:sz w:val="24"/>
                <w:szCs w:val="24"/>
                <w:lang w:eastAsia="en-US"/>
              </w:rPr>
            </w:pPr>
          </w:p>
        </w:tc>
      </w:tr>
      <w:tr w:rsidR="00630799" w14:paraId="0DACE697" w14:textId="77777777">
        <w:tc>
          <w:tcPr>
            <w:tcW w:w="735" w:type="dxa"/>
          </w:tcPr>
          <w:p w14:paraId="1DF2CA56" w14:textId="77777777" w:rsidR="00630799" w:rsidRDefault="00000000">
            <w:pPr>
              <w:spacing w:line="240" w:lineRule="auto"/>
              <w:ind w:firstLine="0"/>
              <w:rPr>
                <w:rFonts w:ascii="Times New Roman" w:hAnsi="Times New Roman" w:cs="Arial"/>
                <w:sz w:val="20"/>
                <w:szCs w:val="20"/>
                <w:lang w:eastAsia="en-US"/>
              </w:rPr>
            </w:pPr>
            <w:r>
              <w:rPr>
                <w:rFonts w:ascii="Times New Roman" w:hAnsi="Times New Roman" w:cs="Times New Roman"/>
                <w:color w:val="000000" w:themeColor="text1"/>
                <w:sz w:val="24"/>
                <w:szCs w:val="24"/>
                <w:lang w:eastAsia="en-US"/>
              </w:rPr>
              <w:t>6.</w:t>
            </w:r>
          </w:p>
        </w:tc>
        <w:tc>
          <w:tcPr>
            <w:tcW w:w="4056" w:type="dxa"/>
          </w:tcPr>
          <w:p w14:paraId="0648F87F" w14:textId="77777777" w:rsidR="00630799" w:rsidRDefault="00000000">
            <w:pPr>
              <w:spacing w:line="240" w:lineRule="auto"/>
              <w:ind w:firstLine="0"/>
              <w:rPr>
                <w:rFonts w:ascii="Times New Roman" w:hAnsi="Times New Roman" w:cs="Arial"/>
                <w:sz w:val="20"/>
                <w:szCs w:val="20"/>
                <w:lang w:eastAsia="en-US"/>
              </w:rPr>
            </w:pPr>
            <w:r>
              <w:rPr>
                <w:rFonts w:ascii="Times New Roman" w:eastAsiaTheme="minorHAnsi" w:hAnsi="Times New Roman" w:cs="Times New Roman"/>
                <w:bCs/>
                <w:iCs/>
                <w:color w:val="000000" w:themeColor="text1"/>
                <w:sz w:val="24"/>
                <w:szCs w:val="24"/>
                <w:lang w:eastAsia="en-US"/>
              </w:rPr>
              <w:t>[</w:t>
            </w:r>
            <w:r>
              <w:rPr>
                <w:rFonts w:ascii="Times New Roman" w:eastAsiaTheme="minorHAnsi" w:hAnsi="Times New Roman" w:cs="Times New Roman"/>
                <w:bCs/>
                <w:i/>
                <w:color w:val="000000" w:themeColor="text1"/>
                <w:sz w:val="24"/>
                <w:szCs w:val="24"/>
                <w:lang w:eastAsia="en-US"/>
              </w:rPr>
              <w:t>kiti tiekėjo nurodyti dokumentai</w:t>
            </w:r>
            <w:r>
              <w:rPr>
                <w:rFonts w:ascii="Times New Roman" w:eastAsiaTheme="minorHAnsi" w:hAnsi="Times New Roman" w:cs="Times New Roman"/>
                <w:bCs/>
                <w:iCs/>
                <w:color w:val="000000" w:themeColor="text1"/>
                <w:sz w:val="24"/>
                <w:szCs w:val="24"/>
                <w:lang w:eastAsia="en-US"/>
              </w:rPr>
              <w:t>]</w:t>
            </w:r>
          </w:p>
        </w:tc>
        <w:tc>
          <w:tcPr>
            <w:tcW w:w="2068" w:type="dxa"/>
          </w:tcPr>
          <w:p w14:paraId="3871DCE8" w14:textId="77777777" w:rsidR="00630799" w:rsidRDefault="00630799">
            <w:pPr>
              <w:spacing w:line="240" w:lineRule="auto"/>
              <w:rPr>
                <w:rFonts w:ascii="Times New Roman" w:hAnsi="Times New Roman" w:cs="Times New Roman"/>
                <w:color w:val="000000" w:themeColor="text1"/>
                <w:sz w:val="24"/>
                <w:szCs w:val="24"/>
                <w:lang w:eastAsia="en-US"/>
              </w:rPr>
            </w:pPr>
          </w:p>
        </w:tc>
        <w:tc>
          <w:tcPr>
            <w:tcW w:w="2913" w:type="dxa"/>
          </w:tcPr>
          <w:p w14:paraId="03346FAD" w14:textId="77777777" w:rsidR="00630799" w:rsidRDefault="00630799">
            <w:pPr>
              <w:spacing w:line="240" w:lineRule="auto"/>
              <w:rPr>
                <w:rFonts w:ascii="Times New Roman" w:hAnsi="Times New Roman" w:cs="Times New Roman"/>
                <w:color w:val="000000" w:themeColor="text1"/>
                <w:sz w:val="24"/>
                <w:szCs w:val="24"/>
                <w:lang w:eastAsia="en-US"/>
              </w:rPr>
            </w:pPr>
          </w:p>
        </w:tc>
      </w:tr>
    </w:tbl>
    <w:p w14:paraId="3D16DED0" w14:textId="77777777" w:rsidR="00630799" w:rsidRDefault="00630799">
      <w:pPr>
        <w:spacing w:line="240" w:lineRule="auto"/>
        <w:rPr>
          <w:rFonts w:ascii="Times New Roman" w:hAnsi="Times New Roman" w:cs="Times New Roman"/>
          <w:b/>
          <w:bCs/>
          <w:color w:val="000000" w:themeColor="text1"/>
          <w:sz w:val="20"/>
          <w:szCs w:val="20"/>
        </w:rPr>
      </w:pPr>
    </w:p>
    <w:p w14:paraId="316EA5A2" w14:textId="77777777" w:rsidR="00630799" w:rsidRDefault="00000000">
      <w:pPr>
        <w:spacing w:line="240" w:lineRule="auto"/>
        <w:rPr>
          <w:rFonts w:ascii="Times New Roman" w:hAnsi="Times New Roman"/>
        </w:rPr>
      </w:pPr>
      <w:r>
        <w:rPr>
          <w:rFonts w:ascii="Times New Roman" w:hAnsi="Times New Roman" w:cs="Times New Roman"/>
          <w:b/>
          <w:bCs/>
          <w:color w:val="000000" w:themeColor="text1"/>
          <w:sz w:val="20"/>
          <w:szCs w:val="20"/>
        </w:rPr>
        <w:t>Pasirašydamas šį pasiūlymą, tvirtintu, kad:</w:t>
      </w:r>
    </w:p>
    <w:p w14:paraId="7CD50A0B" w14:textId="77777777" w:rsidR="00630799" w:rsidRDefault="00000000">
      <w:pPr>
        <w:pStyle w:val="Sraopastraipa"/>
        <w:numPr>
          <w:ilvl w:val="0"/>
          <w:numId w:val="10"/>
        </w:numPr>
        <w:spacing w:line="240" w:lineRule="auto"/>
        <w:ind w:left="851" w:hanging="425"/>
        <w:rPr>
          <w:rFonts w:ascii="Times New Roman" w:hAnsi="Times New Roman"/>
        </w:rPr>
      </w:pPr>
      <w:r>
        <w:rPr>
          <w:rFonts w:ascii="Times New Roman" w:hAnsi="Times New Roman" w:cs="Times New Roman"/>
          <w:sz w:val="20"/>
          <w:szCs w:val="20"/>
        </w:rPr>
        <w:lastRenderedPageBreak/>
        <w:t>išnagrinėjau visas šio pirkimo sąlygas;</w:t>
      </w:r>
    </w:p>
    <w:p w14:paraId="13EF522B" w14:textId="77777777" w:rsidR="00630799" w:rsidRDefault="00000000">
      <w:pPr>
        <w:pStyle w:val="Sraopastraipa"/>
        <w:numPr>
          <w:ilvl w:val="0"/>
          <w:numId w:val="10"/>
        </w:numPr>
        <w:spacing w:line="240" w:lineRule="auto"/>
        <w:ind w:left="851" w:hanging="425"/>
        <w:rPr>
          <w:rFonts w:ascii="Times New Roman" w:hAnsi="Times New Roman"/>
        </w:rPr>
      </w:pPr>
      <w:r>
        <w:rPr>
          <w:rFonts w:ascii="Times New Roman" w:hAnsi="Times New Roman" w:cs="Times New Roman"/>
          <w:sz w:val="20"/>
          <w:szCs w:val="20"/>
        </w:rPr>
        <w:t>siūlau pirkimo dokumentuose nurodytas prekes, paslaugas ar darbus pagal šį teikiamą pasiūlymą, apimantį techninę ir finansinę informaciją, apibrėžtą nurodytuose ir teikiamuose pasiūlymo prieduose;</w:t>
      </w:r>
    </w:p>
    <w:p w14:paraId="5F2FECFF" w14:textId="77777777" w:rsidR="00630799" w:rsidRDefault="00000000">
      <w:pPr>
        <w:pStyle w:val="Sraopastraipa"/>
        <w:numPr>
          <w:ilvl w:val="0"/>
          <w:numId w:val="10"/>
        </w:numPr>
        <w:spacing w:line="240" w:lineRule="auto"/>
        <w:ind w:left="851" w:hanging="425"/>
        <w:rPr>
          <w:rFonts w:ascii="Times New Roman" w:hAnsi="Times New Roman"/>
        </w:rPr>
      </w:pPr>
      <w:r>
        <w:rPr>
          <w:rFonts w:ascii="Times New Roman" w:hAnsi="Times New Roman" w:cs="Times New Roman"/>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4CA3E760" w14:textId="77777777" w:rsidR="00630799" w:rsidRDefault="00000000">
      <w:pPr>
        <w:pStyle w:val="Sraopastraipa"/>
        <w:numPr>
          <w:ilvl w:val="0"/>
          <w:numId w:val="10"/>
        </w:numPr>
        <w:spacing w:line="240" w:lineRule="auto"/>
        <w:ind w:left="851" w:hanging="425"/>
        <w:rPr>
          <w:rFonts w:ascii="Times New Roman" w:hAnsi="Times New Roman"/>
        </w:rPr>
      </w:pPr>
      <w:r>
        <w:rPr>
          <w:rFonts w:ascii="Times New Roman" w:hAnsi="Times New Roman" w:cs="Times New Roman"/>
          <w:sz w:val="20"/>
          <w:szCs w:val="20"/>
        </w:rPr>
        <w:t>pasirašydamas šį pasiūlymą, tvirtinu visų kartu su pasiūlymu pateikiamų priedų, dokumentų ir duomenų tikrumą.</w:t>
      </w:r>
    </w:p>
    <w:p w14:paraId="46F02790" w14:textId="77777777" w:rsidR="00630799" w:rsidRDefault="00630799">
      <w:pPr>
        <w:spacing w:line="240" w:lineRule="auto"/>
        <w:rPr>
          <w:rFonts w:ascii="Times New Roman" w:hAnsi="Times New Roman" w:cs="Times New Roman"/>
          <w:sz w:val="20"/>
          <w:szCs w:val="20"/>
        </w:rPr>
      </w:pPr>
    </w:p>
    <w:tbl>
      <w:tblPr>
        <w:tblW w:w="9855" w:type="dxa"/>
        <w:tblInd w:w="-5" w:type="dxa"/>
        <w:tblLayout w:type="fixed"/>
        <w:tblLook w:val="04A0" w:firstRow="1" w:lastRow="0" w:firstColumn="1" w:lastColumn="0" w:noHBand="0" w:noVBand="1"/>
      </w:tblPr>
      <w:tblGrid>
        <w:gridCol w:w="3881"/>
        <w:gridCol w:w="607"/>
        <w:gridCol w:w="1989"/>
        <w:gridCol w:w="711"/>
        <w:gridCol w:w="2667"/>
      </w:tblGrid>
      <w:tr w:rsidR="00630799" w14:paraId="397518CF" w14:textId="77777777">
        <w:trPr>
          <w:trHeight w:val="186"/>
        </w:trPr>
        <w:tc>
          <w:tcPr>
            <w:tcW w:w="3881" w:type="dxa"/>
            <w:tcBorders>
              <w:top w:val="single" w:sz="4" w:space="0" w:color="000000"/>
            </w:tcBorders>
          </w:tcPr>
          <w:p w14:paraId="062AA96A" w14:textId="77777777" w:rsidR="00630799" w:rsidRDefault="00000000">
            <w:pPr>
              <w:spacing w:line="240" w:lineRule="auto"/>
              <w:rPr>
                <w:rFonts w:ascii="Times New Roman" w:hAnsi="Times New Roman"/>
              </w:rPr>
            </w:pPr>
            <w:r>
              <w:rPr>
                <w:rFonts w:ascii="Times New Roman" w:hAnsi="Times New Roman" w:cs="Times New Roman"/>
                <w:i/>
                <w:color w:val="000000" w:themeColor="text1"/>
                <w:sz w:val="20"/>
                <w:szCs w:val="20"/>
              </w:rPr>
              <w:t>(Tiekėjo arba jo įgalioto asmens pareigų pavadinimas)</w:t>
            </w:r>
          </w:p>
        </w:tc>
        <w:tc>
          <w:tcPr>
            <w:tcW w:w="607" w:type="dxa"/>
          </w:tcPr>
          <w:p w14:paraId="2DB202C7" w14:textId="77777777" w:rsidR="00630799" w:rsidRDefault="00630799">
            <w:pPr>
              <w:spacing w:line="240" w:lineRule="auto"/>
              <w:rPr>
                <w:rFonts w:ascii="Times New Roman" w:hAnsi="Times New Roman" w:cs="Times New Roman"/>
                <w:color w:val="000000" w:themeColor="text1"/>
                <w:sz w:val="20"/>
                <w:szCs w:val="20"/>
              </w:rPr>
            </w:pPr>
          </w:p>
        </w:tc>
        <w:tc>
          <w:tcPr>
            <w:tcW w:w="1989" w:type="dxa"/>
            <w:tcBorders>
              <w:top w:val="single" w:sz="4" w:space="0" w:color="000000"/>
            </w:tcBorders>
          </w:tcPr>
          <w:p w14:paraId="212159C5" w14:textId="77777777" w:rsidR="00630799" w:rsidRDefault="00000000">
            <w:pPr>
              <w:spacing w:line="240" w:lineRule="auto"/>
              <w:jc w:val="center"/>
              <w:rPr>
                <w:rFonts w:ascii="Times New Roman" w:hAnsi="Times New Roman"/>
              </w:rPr>
            </w:pPr>
            <w:r>
              <w:rPr>
                <w:rFonts w:ascii="Times New Roman" w:hAnsi="Times New Roman" w:cs="Times New Roman"/>
                <w:i/>
                <w:color w:val="000000" w:themeColor="text1"/>
                <w:sz w:val="20"/>
                <w:szCs w:val="20"/>
              </w:rPr>
              <w:t>(Parašas)</w:t>
            </w:r>
          </w:p>
        </w:tc>
        <w:tc>
          <w:tcPr>
            <w:tcW w:w="711" w:type="dxa"/>
          </w:tcPr>
          <w:p w14:paraId="177DAD5D" w14:textId="77777777" w:rsidR="00630799" w:rsidRDefault="00630799">
            <w:pPr>
              <w:spacing w:line="240" w:lineRule="auto"/>
              <w:rPr>
                <w:rFonts w:ascii="Times New Roman" w:hAnsi="Times New Roman" w:cs="Times New Roman"/>
                <w:color w:val="000000" w:themeColor="text1"/>
                <w:sz w:val="20"/>
                <w:szCs w:val="20"/>
              </w:rPr>
            </w:pPr>
          </w:p>
        </w:tc>
        <w:tc>
          <w:tcPr>
            <w:tcW w:w="2667" w:type="dxa"/>
            <w:tcBorders>
              <w:top w:val="single" w:sz="4" w:space="0" w:color="000000"/>
            </w:tcBorders>
          </w:tcPr>
          <w:p w14:paraId="4B70979C" w14:textId="77777777" w:rsidR="00630799" w:rsidRDefault="00000000">
            <w:pPr>
              <w:spacing w:line="240" w:lineRule="auto"/>
              <w:jc w:val="center"/>
              <w:rPr>
                <w:rFonts w:ascii="Times New Roman" w:hAnsi="Times New Roman"/>
              </w:rPr>
            </w:pPr>
            <w:r>
              <w:rPr>
                <w:rFonts w:ascii="Times New Roman" w:hAnsi="Times New Roman" w:cs="Times New Roman"/>
                <w:i/>
                <w:color w:val="000000" w:themeColor="text1"/>
                <w:sz w:val="20"/>
                <w:szCs w:val="20"/>
              </w:rPr>
              <w:t>(Vardas, pavardė)</w:t>
            </w:r>
          </w:p>
        </w:tc>
      </w:tr>
    </w:tbl>
    <w:p w14:paraId="5C458E92" w14:textId="77777777" w:rsidR="00630799" w:rsidRDefault="00630799">
      <w:pPr>
        <w:pStyle w:val="Antrat2"/>
        <w:spacing w:before="0"/>
        <w:ind w:left="5103"/>
        <w:rPr>
          <w:rFonts w:ascii="Times New Roman" w:eastAsia="Calibri" w:hAnsi="Times New Roman" w:cs="Times New Roman"/>
          <w:sz w:val="24"/>
          <w:szCs w:val="24"/>
        </w:rPr>
      </w:pPr>
    </w:p>
    <w:p w14:paraId="737B5AEA" w14:textId="77777777" w:rsidR="00630799" w:rsidRDefault="00630799">
      <w:pPr>
        <w:pStyle w:val="Betarp"/>
        <w:ind w:firstLine="0"/>
        <w:contextualSpacing/>
        <w:rPr>
          <w:rFonts w:ascii="Times New Roman" w:eastAsiaTheme="minorHAnsi" w:hAnsi="Times New Roman" w:cs="Times New Roman"/>
          <w:bCs/>
          <w:iCs/>
          <w:sz w:val="24"/>
          <w:szCs w:val="24"/>
        </w:rPr>
      </w:pPr>
    </w:p>
    <w:p w14:paraId="5E5BC814" w14:textId="77777777" w:rsidR="00630799" w:rsidRDefault="00000000">
      <w:pPr>
        <w:spacing w:line="240" w:lineRule="auto"/>
        <w:rPr>
          <w:rFonts w:ascii="Times New Roman" w:hAnsi="Times New Roman" w:cs="Times New Roman"/>
          <w:sz w:val="24"/>
          <w:szCs w:val="24"/>
        </w:rPr>
      </w:pPr>
      <w:r>
        <w:br w:type="page"/>
      </w:r>
    </w:p>
    <w:p w14:paraId="021797E3" w14:textId="77777777" w:rsidR="00630799" w:rsidRDefault="00000000">
      <w:pPr>
        <w:spacing w:line="240" w:lineRule="auto"/>
        <w:ind w:left="6840" w:firstLine="0"/>
        <w:rPr>
          <w:rFonts w:ascii="Times New Roman" w:hAnsi="Times New Roman"/>
        </w:rPr>
      </w:pPr>
      <w:r>
        <w:rPr>
          <w:rFonts w:ascii="Times New Roman" w:hAnsi="Times New Roman" w:cs="Times New Roman"/>
          <w:sz w:val="24"/>
          <w:szCs w:val="24"/>
        </w:rPr>
        <w:lastRenderedPageBreak/>
        <w:t>Pirkimo sąlygų 5 priedas „Pasiūlymų vertinimo kriterijai ir sąlygos“</w:t>
      </w:r>
    </w:p>
    <w:p w14:paraId="5E2A932A" w14:textId="77777777" w:rsidR="00630799" w:rsidRDefault="00630799">
      <w:pPr>
        <w:spacing w:line="240" w:lineRule="auto"/>
        <w:ind w:left="7314" w:firstLine="0"/>
        <w:rPr>
          <w:rFonts w:ascii="Times New Roman" w:hAnsi="Times New Roman" w:cs="Times New Roman"/>
          <w:sz w:val="24"/>
          <w:szCs w:val="24"/>
        </w:rPr>
      </w:pPr>
    </w:p>
    <w:p w14:paraId="225C98D7" w14:textId="77777777" w:rsidR="00630799" w:rsidRDefault="00630799">
      <w:pPr>
        <w:spacing w:line="240" w:lineRule="auto"/>
        <w:jc w:val="center"/>
        <w:rPr>
          <w:rFonts w:ascii="Times New Roman" w:hAnsi="Times New Roman" w:cs="Times New Roman"/>
          <w:b/>
          <w:sz w:val="24"/>
          <w:szCs w:val="24"/>
        </w:rPr>
      </w:pPr>
    </w:p>
    <w:p w14:paraId="55602DC5" w14:textId="77777777" w:rsidR="00630799" w:rsidRDefault="00000000">
      <w:pPr>
        <w:pStyle w:val="Paantrat"/>
        <w:spacing w:after="0" w:line="240" w:lineRule="auto"/>
        <w:jc w:val="center"/>
        <w:rPr>
          <w:rFonts w:ascii="Times New Roman" w:hAnsi="Times New Roman"/>
        </w:rPr>
      </w:pPr>
      <w:r>
        <w:rPr>
          <w:rFonts w:ascii="Times New Roman" w:hAnsi="Times New Roman" w:cs="Times New Roman"/>
          <w:b/>
          <w:bCs/>
          <w:sz w:val="24"/>
          <w:szCs w:val="24"/>
        </w:rPr>
        <w:t>PASIŪLYMŲ VERTINIMO KRITERIJAI ir Sąlygos</w:t>
      </w:r>
    </w:p>
    <w:p w14:paraId="65C8CB36" w14:textId="77777777" w:rsidR="00630799" w:rsidRDefault="00630799">
      <w:pPr>
        <w:spacing w:line="240" w:lineRule="auto"/>
        <w:ind w:left="7314" w:firstLine="0"/>
        <w:rPr>
          <w:rFonts w:ascii="Times New Roman" w:hAnsi="Times New Roman" w:cs="Times New Roman"/>
          <w:sz w:val="24"/>
          <w:szCs w:val="24"/>
        </w:rPr>
      </w:pPr>
    </w:p>
    <w:p w14:paraId="6328BEFE" w14:textId="77777777" w:rsidR="00630799" w:rsidRDefault="00630799">
      <w:pPr>
        <w:spacing w:line="240" w:lineRule="auto"/>
        <w:rPr>
          <w:rFonts w:ascii="Times New Roman" w:hAnsi="Times New Roman" w:cs="Times New Roman"/>
          <w:b/>
          <w:bCs/>
          <w:i/>
          <w:iCs/>
          <w:sz w:val="24"/>
          <w:szCs w:val="24"/>
          <w:u w:val="single"/>
        </w:rPr>
      </w:pPr>
    </w:p>
    <w:p w14:paraId="2D33F117" w14:textId="77777777" w:rsidR="00630799" w:rsidRDefault="00000000">
      <w:pPr>
        <w:pStyle w:val="Sraopastraipa"/>
        <w:numPr>
          <w:ilvl w:val="3"/>
          <w:numId w:val="13"/>
        </w:numPr>
        <w:tabs>
          <w:tab w:val="left" w:pos="851"/>
          <w:tab w:val="left" w:pos="993"/>
        </w:tabs>
        <w:spacing w:line="240" w:lineRule="auto"/>
        <w:ind w:left="0" w:firstLine="567"/>
        <w:rPr>
          <w:rFonts w:ascii="Times New Roman" w:hAnsi="Times New Roman"/>
        </w:rPr>
      </w:pPr>
      <w:r>
        <w:rPr>
          <w:rFonts w:ascii="Times New Roman" w:eastAsia="Times New Roman" w:hAnsi="Times New Roman" w:cs="Times New Roman"/>
          <w:sz w:val="24"/>
          <w:szCs w:val="24"/>
          <w:lang w:eastAsia="en-US"/>
        </w:rPr>
        <w:t xml:space="preserve">Perkančioji organizacija ekonomiškai naudingiausią pasiūlymą </w:t>
      </w:r>
      <w:r>
        <w:rPr>
          <w:rFonts w:ascii="Times New Roman" w:hAnsi="Times New Roman" w:cs="Times New Roman"/>
          <w:sz w:val="24"/>
          <w:szCs w:val="24"/>
        </w:rPr>
        <w:t>išrenka pagal kainą.</w:t>
      </w:r>
    </w:p>
    <w:p w14:paraId="3CB4B887" w14:textId="77777777" w:rsidR="00630799" w:rsidRDefault="00000000">
      <w:pPr>
        <w:pStyle w:val="Sraopastraipa"/>
        <w:numPr>
          <w:ilvl w:val="3"/>
          <w:numId w:val="13"/>
        </w:numPr>
        <w:tabs>
          <w:tab w:val="left" w:pos="851"/>
          <w:tab w:val="left" w:pos="993"/>
        </w:tabs>
        <w:spacing w:line="240" w:lineRule="auto"/>
        <w:ind w:left="0" w:firstLine="567"/>
        <w:rPr>
          <w:rFonts w:ascii="Times New Roman" w:hAnsi="Times New Roman"/>
        </w:rPr>
      </w:pPr>
      <w:r>
        <w:rPr>
          <w:rFonts w:ascii="Times New Roman" w:eastAsia="Times New Roman" w:hAnsi="Times New Roman" w:cs="Times New Roman"/>
          <w:sz w:val="24"/>
          <w:szCs w:val="24"/>
          <w:lang w:eastAsia="en-US"/>
        </w:rPr>
        <w:t>Pasiūlymuose nurodytos kainos bus vertinamos eurais, įskaitant visus mokesčius ir kitas susijusias išlaidas, įskaitant PVM. Esant skirtingiems PVM mokėtojų statusams, tiekėjų pasiūlymų kainos vertinamos pagal Viešųjų pirkimų tarnybos pateiktą išaiškinimą</w:t>
      </w:r>
      <w:r>
        <w:rPr>
          <w:rStyle w:val="Puslapioinaosnuoroda"/>
          <w:rFonts w:ascii="Times New Roman" w:eastAsia="Times New Roman" w:hAnsi="Times New Roman" w:cs="Times New Roman"/>
          <w:sz w:val="24"/>
          <w:szCs w:val="24"/>
          <w:lang w:eastAsia="en-US"/>
        </w:rPr>
        <w:footnoteReference w:id="1"/>
      </w:r>
      <w:r>
        <w:rPr>
          <w:rFonts w:ascii="Times New Roman" w:eastAsia="Times New Roman" w:hAnsi="Times New Roman" w:cs="Times New Roman"/>
          <w:sz w:val="24"/>
          <w:szCs w:val="24"/>
          <w:lang w:eastAsia="en-US"/>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C17DD38" w14:textId="77777777" w:rsidR="00630799" w:rsidRDefault="00000000">
      <w:pPr>
        <w:pStyle w:val="Sraopastraipa"/>
        <w:tabs>
          <w:tab w:val="left" w:pos="851"/>
          <w:tab w:val="left" w:pos="993"/>
        </w:tabs>
        <w:spacing w:line="240" w:lineRule="auto"/>
        <w:ind w:left="0" w:firstLine="0"/>
        <w:rPr>
          <w:rFonts w:ascii="Times New Roman" w:eastAsiaTheme="minorHAnsi" w:hAnsi="Times New Roman" w:cs="Times New Roman"/>
          <w:bCs/>
          <w:iCs/>
          <w:sz w:val="24"/>
          <w:szCs w:val="24"/>
        </w:rPr>
      </w:pPr>
      <w:r>
        <w:br w:type="page"/>
      </w:r>
    </w:p>
    <w:p w14:paraId="3A8EA6CE" w14:textId="77777777" w:rsidR="00630799" w:rsidRDefault="00630799">
      <w:pPr>
        <w:pStyle w:val="Betarp"/>
        <w:ind w:firstLine="0"/>
        <w:contextualSpacing/>
        <w:rPr>
          <w:rFonts w:ascii="Times New Roman" w:eastAsiaTheme="minorHAnsi" w:hAnsi="Times New Roman" w:cs="Times New Roman"/>
          <w:bCs/>
          <w:iCs/>
          <w:sz w:val="24"/>
          <w:szCs w:val="24"/>
        </w:rPr>
      </w:pPr>
    </w:p>
    <w:p w14:paraId="0DA1F140" w14:textId="77777777" w:rsidR="00630799" w:rsidRDefault="00630799">
      <w:pPr>
        <w:pStyle w:val="Betarp"/>
        <w:ind w:firstLine="0"/>
        <w:contextualSpacing/>
        <w:rPr>
          <w:rFonts w:ascii="Times New Roman" w:eastAsiaTheme="minorHAnsi" w:hAnsi="Times New Roman" w:cs="Times New Roman"/>
          <w:bCs/>
          <w:iCs/>
          <w:sz w:val="24"/>
          <w:szCs w:val="24"/>
        </w:rPr>
      </w:pPr>
    </w:p>
    <w:p w14:paraId="18B0D182" w14:textId="77777777" w:rsidR="00630799" w:rsidRDefault="00000000">
      <w:pPr>
        <w:spacing w:line="240" w:lineRule="auto"/>
        <w:ind w:left="6480" w:firstLine="0"/>
        <w:rPr>
          <w:rFonts w:ascii="Times New Roman" w:hAnsi="Times New Roman"/>
        </w:rPr>
      </w:pPr>
      <w:r>
        <w:rPr>
          <w:rFonts w:ascii="Times New Roman" w:hAnsi="Times New Roman" w:cs="Times New Roman"/>
          <w:sz w:val="24"/>
          <w:szCs w:val="24"/>
        </w:rPr>
        <w:t>Pirkimo sąlygų 6 priedas „Sutarties projektas“</w:t>
      </w:r>
    </w:p>
    <w:p w14:paraId="526236FA" w14:textId="77777777" w:rsidR="00630799" w:rsidRDefault="00630799">
      <w:pPr>
        <w:pStyle w:val="Betarp"/>
        <w:ind w:firstLine="0"/>
        <w:contextualSpacing/>
        <w:rPr>
          <w:rFonts w:ascii="Times New Roman" w:eastAsiaTheme="minorHAnsi" w:hAnsi="Times New Roman" w:cs="Times New Roman"/>
          <w:bCs/>
          <w:iCs/>
          <w:sz w:val="24"/>
          <w:szCs w:val="24"/>
        </w:rPr>
      </w:pPr>
    </w:p>
    <w:p w14:paraId="1CE3EAFE" w14:textId="77777777" w:rsidR="00630799" w:rsidRDefault="00000000">
      <w:pPr>
        <w:pStyle w:val="Betarp"/>
        <w:ind w:firstLine="0"/>
        <w:contextualSpacing/>
        <w:rPr>
          <w:rFonts w:ascii="Times New Roman" w:hAnsi="Times New Roman"/>
        </w:rPr>
      </w:pPr>
      <w:r>
        <w:rPr>
          <w:rFonts w:ascii="Times New Roman" w:eastAsiaTheme="minorHAnsi" w:hAnsi="Times New Roman" w:cs="Times New Roman"/>
          <w:bCs/>
          <w:iCs/>
          <w:sz w:val="24"/>
          <w:szCs w:val="24"/>
        </w:rPr>
        <w:t>Pateikiamas atskiru priedu.</w:t>
      </w:r>
    </w:p>
    <w:p w14:paraId="6EBAC167" w14:textId="77777777" w:rsidR="00630799" w:rsidRDefault="00630799">
      <w:pPr>
        <w:pStyle w:val="Betarp"/>
        <w:ind w:firstLine="0"/>
        <w:contextualSpacing/>
        <w:rPr>
          <w:rFonts w:ascii="Times New Roman" w:eastAsiaTheme="minorHAnsi" w:hAnsi="Times New Roman" w:cs="Times New Roman"/>
          <w:bCs/>
          <w:iCs/>
          <w:sz w:val="24"/>
          <w:szCs w:val="24"/>
        </w:rPr>
      </w:pPr>
    </w:p>
    <w:p w14:paraId="0D9A6FED" w14:textId="77777777" w:rsidR="00630799" w:rsidRDefault="00630799">
      <w:pPr>
        <w:pStyle w:val="Betarp"/>
        <w:ind w:firstLine="0"/>
        <w:contextualSpacing/>
        <w:rPr>
          <w:rFonts w:ascii="Times New Roman" w:eastAsiaTheme="minorHAnsi" w:hAnsi="Times New Roman" w:cs="Times New Roman"/>
          <w:bCs/>
          <w:iCs/>
          <w:sz w:val="24"/>
          <w:szCs w:val="24"/>
        </w:rPr>
      </w:pPr>
    </w:p>
    <w:p w14:paraId="78C492F6" w14:textId="77777777" w:rsidR="00630799" w:rsidRDefault="00000000">
      <w:pPr>
        <w:spacing w:line="240" w:lineRule="auto"/>
        <w:rPr>
          <w:rFonts w:ascii="Times New Roman" w:eastAsiaTheme="minorHAnsi" w:hAnsi="Times New Roman" w:cs="Times New Roman"/>
          <w:bCs/>
          <w:iCs/>
          <w:sz w:val="24"/>
          <w:szCs w:val="24"/>
        </w:rPr>
      </w:pPr>
      <w:r>
        <w:br w:type="page"/>
      </w:r>
    </w:p>
    <w:p w14:paraId="2846EC97" w14:textId="77777777" w:rsidR="00630799" w:rsidRDefault="00000000">
      <w:pPr>
        <w:spacing w:line="240" w:lineRule="auto"/>
        <w:ind w:left="6840" w:firstLine="0"/>
        <w:rPr>
          <w:rFonts w:ascii="Times New Roman" w:hAnsi="Times New Roman"/>
        </w:rPr>
      </w:pPr>
      <w:r>
        <w:rPr>
          <w:rFonts w:ascii="Times New Roman" w:hAnsi="Times New Roman" w:cs="Times New Roman"/>
          <w:sz w:val="24"/>
          <w:szCs w:val="24"/>
        </w:rPr>
        <w:lastRenderedPageBreak/>
        <w:t>Pirkimo sąlygų 7 priedas „Terminai“</w:t>
      </w:r>
    </w:p>
    <w:p w14:paraId="43EF3532" w14:textId="77777777" w:rsidR="00630799" w:rsidRDefault="00630799">
      <w:pPr>
        <w:spacing w:line="240" w:lineRule="auto"/>
        <w:rPr>
          <w:rFonts w:ascii="Times New Roman" w:eastAsiaTheme="minorHAnsi" w:hAnsi="Times New Roman" w:cs="Times New Roman"/>
          <w:bCs/>
          <w:iCs/>
          <w:sz w:val="24"/>
          <w:szCs w:val="24"/>
        </w:rPr>
      </w:pPr>
    </w:p>
    <w:tbl>
      <w:tblPr>
        <w:tblStyle w:val="TableGrid2"/>
        <w:tblW w:w="9627" w:type="dxa"/>
        <w:tblInd w:w="421" w:type="dxa"/>
        <w:tblLayout w:type="fixed"/>
        <w:tblLook w:val="04A0" w:firstRow="1" w:lastRow="0" w:firstColumn="1" w:lastColumn="0" w:noHBand="0" w:noVBand="1"/>
      </w:tblPr>
      <w:tblGrid>
        <w:gridCol w:w="600"/>
        <w:gridCol w:w="2943"/>
        <w:gridCol w:w="3121"/>
        <w:gridCol w:w="2963"/>
      </w:tblGrid>
      <w:tr w:rsidR="00630799" w14:paraId="3C37158C" w14:textId="77777777">
        <w:trPr>
          <w:trHeight w:val="20"/>
        </w:trPr>
        <w:tc>
          <w:tcPr>
            <w:tcW w:w="599" w:type="dxa"/>
          </w:tcPr>
          <w:p w14:paraId="4AD89EEC"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sz w:val="24"/>
                <w:szCs w:val="24"/>
              </w:rPr>
              <w:t>Eil.</w:t>
            </w:r>
          </w:p>
          <w:p w14:paraId="7355A2D1"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sz w:val="24"/>
                <w:szCs w:val="24"/>
              </w:rPr>
              <w:t>Nr.</w:t>
            </w:r>
          </w:p>
        </w:tc>
        <w:tc>
          <w:tcPr>
            <w:tcW w:w="2943" w:type="dxa"/>
          </w:tcPr>
          <w:p w14:paraId="37541906"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
                <w:sz w:val="24"/>
                <w:szCs w:val="24"/>
              </w:rPr>
              <w:t>VEIKSMAS</w:t>
            </w:r>
          </w:p>
        </w:tc>
        <w:tc>
          <w:tcPr>
            <w:tcW w:w="3121" w:type="dxa"/>
          </w:tcPr>
          <w:p w14:paraId="3050C0A4"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b/>
                <w:sz w:val="24"/>
                <w:szCs w:val="24"/>
              </w:rPr>
              <w:t>DATA/DIENŲ SKAIČIUS/ LAIKAS</w:t>
            </w:r>
          </w:p>
          <w:p w14:paraId="24FB15AB"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sz w:val="24"/>
                <w:szCs w:val="24"/>
              </w:rPr>
              <w:t>(Lietuvos laiku)</w:t>
            </w:r>
          </w:p>
        </w:tc>
        <w:tc>
          <w:tcPr>
            <w:tcW w:w="2963" w:type="dxa"/>
          </w:tcPr>
          <w:p w14:paraId="4F7AFC8A"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b/>
                <w:sz w:val="24"/>
                <w:szCs w:val="24"/>
              </w:rPr>
              <w:t>PASTABOS</w:t>
            </w:r>
          </w:p>
        </w:tc>
      </w:tr>
      <w:tr w:rsidR="00630799" w14:paraId="327F0ECF" w14:textId="77777777">
        <w:trPr>
          <w:trHeight w:val="20"/>
        </w:trPr>
        <w:tc>
          <w:tcPr>
            <w:tcW w:w="599" w:type="dxa"/>
          </w:tcPr>
          <w:p w14:paraId="2842666A"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1.</w:t>
            </w:r>
          </w:p>
        </w:tc>
        <w:tc>
          <w:tcPr>
            <w:tcW w:w="2943" w:type="dxa"/>
          </w:tcPr>
          <w:p w14:paraId="165FC016"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Pasiūlymų pateikimo terminas</w:t>
            </w:r>
          </w:p>
        </w:tc>
        <w:tc>
          <w:tcPr>
            <w:tcW w:w="3121" w:type="dxa"/>
          </w:tcPr>
          <w:p w14:paraId="7258BBB8"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sz w:val="24"/>
                <w:szCs w:val="24"/>
              </w:rPr>
              <w:t>Bus nurodytas skelbime apie pirkimą.</w:t>
            </w:r>
          </w:p>
        </w:tc>
        <w:tc>
          <w:tcPr>
            <w:tcW w:w="2963" w:type="dxa"/>
          </w:tcPr>
          <w:p w14:paraId="512676BB"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sz w:val="24"/>
                <w:szCs w:val="24"/>
              </w:rPr>
              <w:t>Perkančioji organizacija turi teisę pratęsti pasiūlymų pateikimo terminą.</w:t>
            </w:r>
          </w:p>
          <w:p w14:paraId="4BA5CB8F" w14:textId="77777777" w:rsidR="00630799" w:rsidRDefault="00630799">
            <w:pPr>
              <w:spacing w:line="240" w:lineRule="auto"/>
              <w:ind w:firstLine="34"/>
              <w:rPr>
                <w:rFonts w:ascii="Times New Roman" w:eastAsia="Times New Roman" w:hAnsi="Times New Roman" w:cs="Times New Roman"/>
                <w:color w:val="7030A0"/>
                <w:sz w:val="24"/>
                <w:szCs w:val="24"/>
              </w:rPr>
            </w:pPr>
          </w:p>
        </w:tc>
      </w:tr>
      <w:tr w:rsidR="00630799" w14:paraId="51B924F6" w14:textId="77777777">
        <w:trPr>
          <w:trHeight w:val="20"/>
        </w:trPr>
        <w:tc>
          <w:tcPr>
            <w:tcW w:w="599" w:type="dxa"/>
          </w:tcPr>
          <w:p w14:paraId="4F67D737"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2.</w:t>
            </w:r>
          </w:p>
        </w:tc>
        <w:tc>
          <w:tcPr>
            <w:tcW w:w="2943" w:type="dxa"/>
          </w:tcPr>
          <w:p w14:paraId="5DB845C6"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3121" w:type="dxa"/>
          </w:tcPr>
          <w:p w14:paraId="0159B33F"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963" w:type="dxa"/>
          </w:tcPr>
          <w:p w14:paraId="693E2418" w14:textId="77777777" w:rsidR="00630799" w:rsidRDefault="00630799">
            <w:pPr>
              <w:spacing w:line="240" w:lineRule="auto"/>
              <w:ind w:firstLine="34"/>
              <w:rPr>
                <w:rFonts w:ascii="Times New Roman" w:eastAsia="Times New Roman" w:hAnsi="Times New Roman" w:cs="Times New Roman"/>
                <w:color w:val="7030A0"/>
                <w:sz w:val="24"/>
                <w:szCs w:val="24"/>
              </w:rPr>
            </w:pPr>
          </w:p>
          <w:p w14:paraId="0FFB8D02" w14:textId="77777777" w:rsidR="00630799" w:rsidRDefault="00630799">
            <w:pPr>
              <w:spacing w:line="240" w:lineRule="auto"/>
              <w:ind w:firstLine="34"/>
              <w:rPr>
                <w:rFonts w:ascii="Times New Roman" w:eastAsia="Times New Roman" w:hAnsi="Times New Roman" w:cs="Times New Roman"/>
                <w:color w:val="7030A0"/>
                <w:sz w:val="24"/>
                <w:szCs w:val="24"/>
              </w:rPr>
            </w:pPr>
          </w:p>
          <w:p w14:paraId="405D2DF7" w14:textId="77777777" w:rsidR="00630799" w:rsidRDefault="00630799">
            <w:pPr>
              <w:spacing w:line="240" w:lineRule="auto"/>
              <w:ind w:firstLine="34"/>
              <w:rPr>
                <w:rFonts w:ascii="Times New Roman" w:eastAsia="Times New Roman" w:hAnsi="Times New Roman" w:cs="Times New Roman"/>
                <w:color w:val="7030A0"/>
                <w:sz w:val="24"/>
                <w:szCs w:val="24"/>
              </w:rPr>
            </w:pPr>
          </w:p>
        </w:tc>
      </w:tr>
      <w:tr w:rsidR="00630799" w14:paraId="590D9834" w14:textId="77777777">
        <w:trPr>
          <w:trHeight w:val="20"/>
        </w:trPr>
        <w:tc>
          <w:tcPr>
            <w:tcW w:w="599" w:type="dxa"/>
          </w:tcPr>
          <w:p w14:paraId="46CBCF1A"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3.</w:t>
            </w:r>
          </w:p>
        </w:tc>
        <w:tc>
          <w:tcPr>
            <w:tcW w:w="2943" w:type="dxa"/>
          </w:tcPr>
          <w:p w14:paraId="13D4FB34"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3121" w:type="dxa"/>
          </w:tcPr>
          <w:p w14:paraId="6CB5BCCD"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963" w:type="dxa"/>
          </w:tcPr>
          <w:p w14:paraId="1318E62F"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color w:val="000000"/>
                <w:sz w:val="24"/>
                <w:szCs w:val="24"/>
              </w:rPr>
              <w:t>Jei paaiškinimai ar patikslinimai teikiami perkančiosios organizacijos iniciatyva, jų pateikimo terminas nesikeičia.</w:t>
            </w:r>
          </w:p>
          <w:p w14:paraId="3D434728" w14:textId="77777777" w:rsidR="00630799" w:rsidRDefault="00630799">
            <w:pPr>
              <w:spacing w:line="240" w:lineRule="auto"/>
              <w:ind w:firstLine="34"/>
              <w:rPr>
                <w:rFonts w:ascii="Times New Roman" w:eastAsia="Times New Roman" w:hAnsi="Times New Roman" w:cs="Times New Roman"/>
                <w:color w:val="7030A0"/>
                <w:sz w:val="24"/>
                <w:szCs w:val="24"/>
              </w:rPr>
            </w:pPr>
          </w:p>
        </w:tc>
      </w:tr>
      <w:tr w:rsidR="00630799" w14:paraId="5903070B" w14:textId="77777777">
        <w:trPr>
          <w:trHeight w:val="1055"/>
        </w:trPr>
        <w:tc>
          <w:tcPr>
            <w:tcW w:w="599" w:type="dxa"/>
          </w:tcPr>
          <w:p w14:paraId="7994F873"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4.</w:t>
            </w:r>
          </w:p>
        </w:tc>
        <w:tc>
          <w:tcPr>
            <w:tcW w:w="2943" w:type="dxa"/>
          </w:tcPr>
          <w:p w14:paraId="630C53C1"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sz w:val="24"/>
                <w:szCs w:val="24"/>
              </w:rPr>
              <w:t>Pradinis susipažinimas su CVP IS priemonėmis gautais pasiūlymais</w:t>
            </w:r>
          </w:p>
        </w:tc>
        <w:tc>
          <w:tcPr>
            <w:tcW w:w="3121" w:type="dxa"/>
          </w:tcPr>
          <w:p w14:paraId="6AF5F63E"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Pradedamas ne anksčiau nei </w:t>
            </w:r>
            <w:r>
              <w:rPr>
                <w:rFonts w:ascii="Times New Roman" w:eastAsia="Times New Roman" w:hAnsi="Times New Roman" w:cs="Times New Roman"/>
                <w:color w:val="000000" w:themeColor="text1"/>
                <w:sz w:val="24"/>
                <w:szCs w:val="24"/>
              </w:rPr>
              <w:t>po 30 minučių</w:t>
            </w:r>
            <w:r>
              <w:rPr>
                <w:rFonts w:ascii="Times New Roman" w:eastAsia="Times New Roman" w:hAnsi="Times New Roman" w:cs="Times New Roman"/>
                <w:sz w:val="24"/>
                <w:szCs w:val="24"/>
              </w:rPr>
              <w:t xml:space="preserve"> po galutinių pasiūlymų pateikimo termino pabaigos</w:t>
            </w:r>
          </w:p>
        </w:tc>
        <w:tc>
          <w:tcPr>
            <w:tcW w:w="2963" w:type="dxa"/>
          </w:tcPr>
          <w:p w14:paraId="78F48E46" w14:textId="77777777" w:rsidR="00630799" w:rsidRDefault="00630799">
            <w:pPr>
              <w:spacing w:line="240" w:lineRule="auto"/>
              <w:ind w:firstLine="34"/>
              <w:rPr>
                <w:rFonts w:ascii="Times New Roman" w:eastAsia="Times New Roman" w:hAnsi="Times New Roman" w:cs="Times New Roman"/>
                <w:iCs/>
                <w:sz w:val="24"/>
                <w:szCs w:val="24"/>
              </w:rPr>
            </w:pPr>
          </w:p>
        </w:tc>
      </w:tr>
      <w:tr w:rsidR="00630799" w14:paraId="0543E8F1" w14:textId="77777777">
        <w:trPr>
          <w:trHeight w:val="20"/>
        </w:trPr>
        <w:tc>
          <w:tcPr>
            <w:tcW w:w="599" w:type="dxa"/>
          </w:tcPr>
          <w:p w14:paraId="64321553"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5.</w:t>
            </w:r>
          </w:p>
        </w:tc>
        <w:tc>
          <w:tcPr>
            <w:tcW w:w="2943" w:type="dxa"/>
          </w:tcPr>
          <w:p w14:paraId="7068F34E"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Pasiūlymo galiojimo ir pasiūlymo galiojimo užtikrinimo (jei taikoma) terminas ne trumpesnis kaip</w:t>
            </w:r>
          </w:p>
        </w:tc>
        <w:tc>
          <w:tcPr>
            <w:tcW w:w="3121" w:type="dxa"/>
          </w:tcPr>
          <w:p w14:paraId="054AF598"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sz w:val="24"/>
                <w:szCs w:val="24"/>
              </w:rPr>
              <w:t>90 (devyniasdešimt) dienų nuo pasiūlymų pateikimo galutinio termino pabaigos.</w:t>
            </w:r>
          </w:p>
        </w:tc>
        <w:tc>
          <w:tcPr>
            <w:tcW w:w="2963" w:type="dxa"/>
          </w:tcPr>
          <w:p w14:paraId="27BC7E3E" w14:textId="77777777" w:rsidR="00630799" w:rsidRDefault="00630799">
            <w:pPr>
              <w:spacing w:line="240" w:lineRule="auto"/>
              <w:ind w:firstLine="34"/>
              <w:rPr>
                <w:rFonts w:ascii="Times New Roman" w:eastAsia="Times New Roman" w:hAnsi="Times New Roman" w:cs="Times New Roman"/>
                <w:sz w:val="24"/>
                <w:szCs w:val="24"/>
              </w:rPr>
            </w:pPr>
          </w:p>
        </w:tc>
      </w:tr>
      <w:tr w:rsidR="00630799" w14:paraId="19A73878" w14:textId="77777777">
        <w:trPr>
          <w:trHeight w:val="20"/>
        </w:trPr>
        <w:tc>
          <w:tcPr>
            <w:tcW w:w="599" w:type="dxa"/>
          </w:tcPr>
          <w:p w14:paraId="194C25EB"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6.</w:t>
            </w:r>
          </w:p>
        </w:tc>
        <w:tc>
          <w:tcPr>
            <w:tcW w:w="2943" w:type="dxa"/>
          </w:tcPr>
          <w:p w14:paraId="19575CF9"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3121" w:type="dxa"/>
          </w:tcPr>
          <w:p w14:paraId="47968390"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iCs/>
                <w:sz w:val="24"/>
                <w:szCs w:val="24"/>
              </w:rPr>
              <w:t>Netaikoma</w:t>
            </w:r>
          </w:p>
          <w:p w14:paraId="7442139C" w14:textId="77777777" w:rsidR="00630799" w:rsidRDefault="00630799">
            <w:pPr>
              <w:spacing w:line="240" w:lineRule="auto"/>
              <w:ind w:firstLine="34"/>
              <w:rPr>
                <w:rFonts w:ascii="Times New Roman" w:eastAsia="Times New Roman" w:hAnsi="Times New Roman" w:cs="Times New Roman"/>
                <w:sz w:val="24"/>
                <w:szCs w:val="24"/>
              </w:rPr>
            </w:pPr>
          </w:p>
        </w:tc>
        <w:tc>
          <w:tcPr>
            <w:tcW w:w="2963" w:type="dxa"/>
          </w:tcPr>
          <w:p w14:paraId="25F741E2" w14:textId="77777777" w:rsidR="00630799" w:rsidRDefault="00630799">
            <w:pPr>
              <w:spacing w:line="240" w:lineRule="auto"/>
              <w:ind w:firstLine="34"/>
              <w:rPr>
                <w:rFonts w:ascii="Times New Roman" w:eastAsia="Times New Roman" w:hAnsi="Times New Roman" w:cs="Times New Roman"/>
                <w:sz w:val="24"/>
                <w:szCs w:val="24"/>
              </w:rPr>
            </w:pPr>
          </w:p>
        </w:tc>
      </w:tr>
      <w:tr w:rsidR="00630799" w14:paraId="1C98C8F6" w14:textId="77777777">
        <w:trPr>
          <w:trHeight w:val="20"/>
        </w:trPr>
        <w:tc>
          <w:tcPr>
            <w:tcW w:w="599" w:type="dxa"/>
          </w:tcPr>
          <w:p w14:paraId="3F2E245E"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7.</w:t>
            </w:r>
          </w:p>
        </w:tc>
        <w:tc>
          <w:tcPr>
            <w:tcW w:w="2943" w:type="dxa"/>
          </w:tcPr>
          <w:p w14:paraId="6835FCA4"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sz w:val="24"/>
                <w:szCs w:val="24"/>
              </w:rPr>
              <w:t>Pasiūlymo galiojimo užtikrinimas pirkimo dalyviui grąžinamas (arba atsisakoma teisių į jį) per</w:t>
            </w:r>
          </w:p>
        </w:tc>
        <w:tc>
          <w:tcPr>
            <w:tcW w:w="3121" w:type="dxa"/>
          </w:tcPr>
          <w:p w14:paraId="7A2A1F41"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iCs/>
                <w:sz w:val="24"/>
                <w:szCs w:val="24"/>
              </w:rPr>
              <w:t>Netaikoma</w:t>
            </w:r>
          </w:p>
          <w:p w14:paraId="3CFDEE3C" w14:textId="77777777" w:rsidR="00630799" w:rsidRDefault="00630799">
            <w:pPr>
              <w:spacing w:line="240" w:lineRule="auto"/>
              <w:ind w:firstLine="34"/>
              <w:rPr>
                <w:rFonts w:ascii="Times New Roman" w:eastAsia="Times New Roman" w:hAnsi="Times New Roman" w:cs="Times New Roman"/>
                <w:sz w:val="24"/>
                <w:szCs w:val="24"/>
              </w:rPr>
            </w:pPr>
          </w:p>
        </w:tc>
        <w:tc>
          <w:tcPr>
            <w:tcW w:w="2963" w:type="dxa"/>
          </w:tcPr>
          <w:p w14:paraId="74A943BE" w14:textId="77777777" w:rsidR="00630799" w:rsidRDefault="00630799">
            <w:pPr>
              <w:spacing w:line="240" w:lineRule="auto"/>
              <w:ind w:firstLine="34"/>
              <w:rPr>
                <w:rFonts w:ascii="Times New Roman" w:eastAsia="Times New Roman" w:hAnsi="Times New Roman" w:cs="Times New Roman"/>
                <w:sz w:val="24"/>
                <w:szCs w:val="24"/>
              </w:rPr>
            </w:pPr>
          </w:p>
        </w:tc>
      </w:tr>
      <w:tr w:rsidR="00630799" w14:paraId="6FADA783" w14:textId="77777777">
        <w:trPr>
          <w:trHeight w:val="20"/>
        </w:trPr>
        <w:tc>
          <w:tcPr>
            <w:tcW w:w="599" w:type="dxa"/>
          </w:tcPr>
          <w:p w14:paraId="2C623F70"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8.</w:t>
            </w:r>
          </w:p>
        </w:tc>
        <w:tc>
          <w:tcPr>
            <w:tcW w:w="2943" w:type="dxa"/>
          </w:tcPr>
          <w:p w14:paraId="50287CC2"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informuoja dalyvius apie EBVPD vertinimo rezultatus, jeigu taikoma, ne vėliau kaip per</w:t>
            </w:r>
          </w:p>
        </w:tc>
        <w:tc>
          <w:tcPr>
            <w:tcW w:w="3121" w:type="dxa"/>
          </w:tcPr>
          <w:p w14:paraId="3C470CD9"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bCs/>
                <w:sz w:val="24"/>
                <w:szCs w:val="24"/>
              </w:rPr>
              <w:t>3 (tris) darbo dienas nuo sprendimo priėmimo dienos</w:t>
            </w:r>
          </w:p>
        </w:tc>
        <w:tc>
          <w:tcPr>
            <w:tcW w:w="2963" w:type="dxa"/>
          </w:tcPr>
          <w:p w14:paraId="0CC4A9AA" w14:textId="77777777" w:rsidR="00630799" w:rsidRDefault="00630799">
            <w:pPr>
              <w:spacing w:line="240" w:lineRule="auto"/>
              <w:ind w:firstLine="34"/>
              <w:rPr>
                <w:rFonts w:ascii="Times New Roman" w:eastAsia="Times New Roman" w:hAnsi="Times New Roman" w:cs="Times New Roman"/>
                <w:sz w:val="24"/>
                <w:szCs w:val="24"/>
              </w:rPr>
            </w:pPr>
          </w:p>
        </w:tc>
      </w:tr>
      <w:tr w:rsidR="00630799" w14:paraId="1F89AA47" w14:textId="77777777">
        <w:trPr>
          <w:trHeight w:val="20"/>
        </w:trPr>
        <w:tc>
          <w:tcPr>
            <w:tcW w:w="599" w:type="dxa"/>
          </w:tcPr>
          <w:p w14:paraId="740034BD"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9.</w:t>
            </w:r>
          </w:p>
        </w:tc>
        <w:tc>
          <w:tcPr>
            <w:tcW w:w="2943" w:type="dxa"/>
          </w:tcPr>
          <w:p w14:paraId="46F42315"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dalyviams praneša apie priimtą sprendimą nustatyti laimėjusį pasiūlymą, dėl kurio bus sudaroma sutartis ne vėliau kaip per</w:t>
            </w:r>
          </w:p>
        </w:tc>
        <w:tc>
          <w:tcPr>
            <w:tcW w:w="3121" w:type="dxa"/>
          </w:tcPr>
          <w:p w14:paraId="1EF2B02D"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bCs/>
                <w:sz w:val="24"/>
                <w:szCs w:val="24"/>
              </w:rPr>
              <w:lastRenderedPageBreak/>
              <w:t xml:space="preserve">3 (tris) darbo dienas nuo </w:t>
            </w:r>
            <w:r>
              <w:rPr>
                <w:rFonts w:ascii="Times New Roman" w:eastAsia="Times New Roman" w:hAnsi="Times New Roman" w:cs="Times New Roman"/>
                <w:bCs/>
                <w:sz w:val="24"/>
                <w:szCs w:val="24"/>
              </w:rPr>
              <w:lastRenderedPageBreak/>
              <w:t>sprendimo priėmimo dienos</w:t>
            </w:r>
          </w:p>
        </w:tc>
        <w:tc>
          <w:tcPr>
            <w:tcW w:w="2963" w:type="dxa"/>
          </w:tcPr>
          <w:p w14:paraId="5F5D7621" w14:textId="77777777" w:rsidR="00630799" w:rsidRDefault="00630799">
            <w:pPr>
              <w:spacing w:line="240" w:lineRule="auto"/>
              <w:ind w:firstLine="34"/>
              <w:rPr>
                <w:rFonts w:ascii="Times New Roman" w:eastAsia="Times New Roman" w:hAnsi="Times New Roman" w:cs="Times New Roman"/>
                <w:sz w:val="24"/>
                <w:szCs w:val="24"/>
              </w:rPr>
            </w:pPr>
          </w:p>
        </w:tc>
      </w:tr>
      <w:tr w:rsidR="00630799" w14:paraId="711022BD" w14:textId="77777777">
        <w:trPr>
          <w:trHeight w:val="20"/>
        </w:trPr>
        <w:tc>
          <w:tcPr>
            <w:tcW w:w="599" w:type="dxa"/>
          </w:tcPr>
          <w:p w14:paraId="7F563AE8"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10.</w:t>
            </w:r>
          </w:p>
        </w:tc>
        <w:tc>
          <w:tcPr>
            <w:tcW w:w="2943" w:type="dxa"/>
          </w:tcPr>
          <w:p w14:paraId="2A1EE3AC"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color w:val="000000"/>
                <w:sz w:val="24"/>
                <w:szCs w:val="24"/>
                <w:shd w:val="clear" w:color="auto" w:fill="FFFFFF"/>
              </w:rPr>
              <w:t xml:space="preserve">Dalyvis turi teisę pateikti pretenziją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3121" w:type="dxa"/>
          </w:tcPr>
          <w:p w14:paraId="7E110E07"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5 (penkias) darbo dienas 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 perkančiosios organizacijos </w:t>
            </w:r>
            <w:r>
              <w:rPr>
                <w:rFonts w:ascii="Times New Roman" w:eastAsia="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 perkančiosios organizacijos </w:t>
            </w:r>
            <w:r>
              <w:rPr>
                <w:rFonts w:ascii="Times New Roman" w:eastAsia="Times New Roman" w:hAnsi="Times New Roman" w:cs="Times New Roman"/>
                <w:sz w:val="24"/>
                <w:szCs w:val="24"/>
              </w:rPr>
              <w:t>priimtus sprendimus;</w:t>
            </w:r>
          </w:p>
          <w:p w14:paraId="6F542CDC" w14:textId="77777777" w:rsidR="00630799" w:rsidRDefault="00630799">
            <w:pPr>
              <w:spacing w:line="240" w:lineRule="auto"/>
              <w:ind w:firstLine="34"/>
              <w:rPr>
                <w:rFonts w:ascii="Times New Roman" w:eastAsia="Times New Roman" w:hAnsi="Times New Roman" w:cs="Times New Roman"/>
                <w:sz w:val="24"/>
                <w:szCs w:val="24"/>
              </w:rPr>
            </w:pPr>
          </w:p>
          <w:p w14:paraId="0B49D9C1"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sz w:val="24"/>
                <w:szCs w:val="24"/>
              </w:rPr>
              <w:t>15 (penkiolika) dienų nuo pranešimo išsiuntimo tiekėjams dienos, jeigu šis pranešimas nebuvo siunčiamas elektroninėmis priemonėmis.</w:t>
            </w:r>
          </w:p>
          <w:p w14:paraId="2B336EE5" w14:textId="77777777" w:rsidR="00630799" w:rsidRDefault="00630799">
            <w:pPr>
              <w:spacing w:line="240" w:lineRule="auto"/>
              <w:ind w:firstLine="34"/>
              <w:rPr>
                <w:rFonts w:ascii="Times New Roman" w:eastAsia="Times New Roman" w:hAnsi="Times New Roman" w:cs="Times New Roman"/>
                <w:sz w:val="24"/>
                <w:szCs w:val="24"/>
              </w:rPr>
            </w:pPr>
          </w:p>
        </w:tc>
        <w:tc>
          <w:tcPr>
            <w:tcW w:w="2963" w:type="dxa"/>
          </w:tcPr>
          <w:p w14:paraId="6F32205B" w14:textId="77777777" w:rsidR="00630799" w:rsidRDefault="00630799">
            <w:pPr>
              <w:spacing w:line="240" w:lineRule="auto"/>
              <w:ind w:firstLine="34"/>
              <w:rPr>
                <w:rFonts w:ascii="Times New Roman" w:eastAsia="Times New Roman" w:hAnsi="Times New Roman" w:cs="Times New Roman"/>
                <w:bCs/>
                <w:color w:val="7030A0"/>
                <w:sz w:val="24"/>
                <w:szCs w:val="24"/>
              </w:rPr>
            </w:pPr>
          </w:p>
        </w:tc>
      </w:tr>
      <w:tr w:rsidR="00630799" w14:paraId="01E92836" w14:textId="77777777">
        <w:trPr>
          <w:trHeight w:val="20"/>
        </w:trPr>
        <w:tc>
          <w:tcPr>
            <w:tcW w:w="599" w:type="dxa"/>
          </w:tcPr>
          <w:p w14:paraId="1311AB38"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sz w:val="24"/>
                <w:szCs w:val="24"/>
              </w:rPr>
              <w:t>11.</w:t>
            </w:r>
          </w:p>
        </w:tc>
        <w:tc>
          <w:tcPr>
            <w:tcW w:w="2943" w:type="dxa"/>
          </w:tcPr>
          <w:p w14:paraId="27E22EE1"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21" w:type="dxa"/>
          </w:tcPr>
          <w:p w14:paraId="2B2D35AC"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sz w:val="24"/>
                <w:szCs w:val="24"/>
              </w:rPr>
              <w:t>6 (šešias) darbo dienas nuo pretenzijos gavimo dienos</w:t>
            </w:r>
          </w:p>
        </w:tc>
        <w:tc>
          <w:tcPr>
            <w:tcW w:w="2963" w:type="dxa"/>
          </w:tcPr>
          <w:p w14:paraId="0070C95A" w14:textId="77777777" w:rsidR="00630799" w:rsidRDefault="00630799">
            <w:pPr>
              <w:spacing w:line="240" w:lineRule="auto"/>
              <w:ind w:firstLine="34"/>
              <w:rPr>
                <w:rFonts w:ascii="Times New Roman" w:eastAsia="Times New Roman" w:hAnsi="Times New Roman" w:cs="Times New Roman"/>
                <w:sz w:val="24"/>
                <w:szCs w:val="24"/>
              </w:rPr>
            </w:pPr>
          </w:p>
        </w:tc>
      </w:tr>
      <w:tr w:rsidR="00630799" w14:paraId="7B0F978F" w14:textId="77777777">
        <w:trPr>
          <w:trHeight w:val="20"/>
        </w:trPr>
        <w:tc>
          <w:tcPr>
            <w:tcW w:w="599" w:type="dxa"/>
          </w:tcPr>
          <w:p w14:paraId="68B86107"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bCs/>
                <w:sz w:val="24"/>
                <w:szCs w:val="24"/>
              </w:rPr>
              <w:t>12.</w:t>
            </w:r>
          </w:p>
        </w:tc>
        <w:tc>
          <w:tcPr>
            <w:tcW w:w="2943" w:type="dxa"/>
          </w:tcPr>
          <w:p w14:paraId="046F44D7" w14:textId="77777777" w:rsidR="00630799" w:rsidRDefault="00000000">
            <w:pPr>
              <w:spacing w:line="240" w:lineRule="auto"/>
              <w:ind w:firstLine="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per nustatytą terminą neišnagrinėja jai pateiktos pretenzijos, dalyvis turi teisę pateikti prašymą ar pareikšti ieškinį teismui per (išskyrus ieškinį dėl sutarties pripažinimo negaliojančia)</w:t>
            </w:r>
          </w:p>
        </w:tc>
        <w:tc>
          <w:tcPr>
            <w:tcW w:w="3121" w:type="dxa"/>
          </w:tcPr>
          <w:p w14:paraId="3BB09791" w14:textId="77777777" w:rsidR="00630799" w:rsidRDefault="00000000">
            <w:pPr>
              <w:spacing w:line="240" w:lineRule="auto"/>
              <w:ind w:firstLine="34"/>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per 15 (penkiolika) dienų nuo dienos, kurią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turėjo raštu pranešti apie priimtą sprendimą</w:t>
            </w:r>
          </w:p>
        </w:tc>
        <w:tc>
          <w:tcPr>
            <w:tcW w:w="2963" w:type="dxa"/>
          </w:tcPr>
          <w:p w14:paraId="00B356A5" w14:textId="77777777" w:rsidR="00630799" w:rsidRDefault="00630799">
            <w:pPr>
              <w:spacing w:line="240" w:lineRule="auto"/>
              <w:ind w:firstLine="34"/>
              <w:rPr>
                <w:rFonts w:ascii="Times New Roman" w:eastAsia="Times New Roman" w:hAnsi="Times New Roman" w:cs="Times New Roman"/>
                <w:sz w:val="24"/>
                <w:szCs w:val="24"/>
              </w:rPr>
            </w:pPr>
            <w:bookmarkStart w:id="48" w:name="_Toc147739116"/>
            <w:bookmarkEnd w:id="48"/>
          </w:p>
        </w:tc>
      </w:tr>
    </w:tbl>
    <w:p w14:paraId="20363BD1" w14:textId="77777777" w:rsidR="00630799" w:rsidRDefault="00630799">
      <w:pPr>
        <w:spacing w:line="240" w:lineRule="auto"/>
        <w:rPr>
          <w:rFonts w:ascii="Times New Roman" w:hAnsi="Times New Roman" w:cs="Times New Roman"/>
          <w:sz w:val="24"/>
          <w:szCs w:val="24"/>
        </w:rPr>
      </w:pPr>
    </w:p>
    <w:sectPr w:rsidR="00630799">
      <w:headerReference w:type="default" r:id="rId16"/>
      <w:footerReference w:type="default" r:id="rId17"/>
      <w:headerReference w:type="first" r:id="rId18"/>
      <w:footerReference w:type="first" r:id="rId19"/>
      <w:pgSz w:w="12240" w:h="15840"/>
      <w:pgMar w:top="777" w:right="1327" w:bottom="777" w:left="1134" w:header="720" w:footer="720" w:gutter="0"/>
      <w:pgNumType w:start="1"/>
      <w:cols w:space="1296"/>
      <w:formProt w:val="0"/>
      <w:titlePg/>
      <w:docGrid w:linePitch="360" w:charSpace="59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CB95A" w14:textId="77777777" w:rsidR="00FB2B71" w:rsidRDefault="00FB2B71">
      <w:pPr>
        <w:spacing w:line="240" w:lineRule="auto"/>
      </w:pPr>
      <w:r>
        <w:separator/>
      </w:r>
    </w:p>
  </w:endnote>
  <w:endnote w:type="continuationSeparator" w:id="0">
    <w:p w14:paraId="472E21F4" w14:textId="77777777" w:rsidR="00FB2B71" w:rsidRDefault="00FB2B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0" w:type="dxa"/>
      <w:tblLayout w:type="fixed"/>
      <w:tblLook w:val="06A0" w:firstRow="1" w:lastRow="0" w:firstColumn="1" w:lastColumn="0" w:noHBand="1" w:noVBand="1"/>
    </w:tblPr>
    <w:tblGrid>
      <w:gridCol w:w="3320"/>
      <w:gridCol w:w="3320"/>
      <w:gridCol w:w="3320"/>
    </w:tblGrid>
    <w:tr w:rsidR="00630799" w14:paraId="2FBADABB" w14:textId="77777777">
      <w:trPr>
        <w:trHeight w:val="300"/>
      </w:trPr>
      <w:tc>
        <w:tcPr>
          <w:tcW w:w="3320" w:type="dxa"/>
        </w:tcPr>
        <w:p w14:paraId="45BF0522" w14:textId="77777777" w:rsidR="00630799" w:rsidRDefault="00630799">
          <w:pPr>
            <w:pStyle w:val="Antrats"/>
            <w:ind w:left="-115"/>
            <w:jc w:val="left"/>
          </w:pPr>
        </w:p>
      </w:tc>
      <w:tc>
        <w:tcPr>
          <w:tcW w:w="3320" w:type="dxa"/>
        </w:tcPr>
        <w:p w14:paraId="4C34CE94" w14:textId="77777777" w:rsidR="00630799" w:rsidRDefault="00630799">
          <w:pPr>
            <w:pStyle w:val="Antrats"/>
            <w:jc w:val="center"/>
          </w:pPr>
        </w:p>
      </w:tc>
      <w:tc>
        <w:tcPr>
          <w:tcW w:w="3320" w:type="dxa"/>
        </w:tcPr>
        <w:p w14:paraId="20E5ECD1" w14:textId="77777777" w:rsidR="00630799" w:rsidRDefault="00630799">
          <w:pPr>
            <w:pStyle w:val="Antrats"/>
            <w:ind w:right="-115"/>
            <w:jc w:val="right"/>
          </w:pPr>
        </w:p>
      </w:tc>
    </w:tr>
  </w:tbl>
  <w:p w14:paraId="2E65F261" w14:textId="77777777" w:rsidR="00630799" w:rsidRDefault="0063079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0" w:type="dxa"/>
      <w:tblLayout w:type="fixed"/>
      <w:tblLook w:val="06A0" w:firstRow="1" w:lastRow="0" w:firstColumn="1" w:lastColumn="0" w:noHBand="1" w:noVBand="1"/>
    </w:tblPr>
    <w:tblGrid>
      <w:gridCol w:w="3320"/>
      <w:gridCol w:w="3320"/>
      <w:gridCol w:w="3320"/>
    </w:tblGrid>
    <w:tr w:rsidR="00630799" w14:paraId="221C4F83" w14:textId="77777777">
      <w:trPr>
        <w:trHeight w:val="300"/>
      </w:trPr>
      <w:tc>
        <w:tcPr>
          <w:tcW w:w="3320" w:type="dxa"/>
        </w:tcPr>
        <w:p w14:paraId="42925F26" w14:textId="77777777" w:rsidR="00630799" w:rsidRDefault="00630799">
          <w:pPr>
            <w:pStyle w:val="Antrats"/>
            <w:ind w:left="-115"/>
            <w:jc w:val="left"/>
          </w:pPr>
        </w:p>
      </w:tc>
      <w:tc>
        <w:tcPr>
          <w:tcW w:w="3320" w:type="dxa"/>
        </w:tcPr>
        <w:p w14:paraId="0458FF83" w14:textId="77777777" w:rsidR="00630799" w:rsidRDefault="00630799">
          <w:pPr>
            <w:pStyle w:val="Antrats"/>
            <w:jc w:val="center"/>
          </w:pPr>
        </w:p>
      </w:tc>
      <w:tc>
        <w:tcPr>
          <w:tcW w:w="3320" w:type="dxa"/>
        </w:tcPr>
        <w:p w14:paraId="654EFBBC" w14:textId="77777777" w:rsidR="00630799" w:rsidRDefault="00630799">
          <w:pPr>
            <w:pStyle w:val="Antrats"/>
            <w:ind w:right="-115"/>
            <w:jc w:val="right"/>
          </w:pPr>
        </w:p>
      </w:tc>
    </w:tr>
  </w:tbl>
  <w:p w14:paraId="332323DD" w14:textId="77777777" w:rsidR="00630799" w:rsidRDefault="0063079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630799" w14:paraId="493BB490" w14:textId="77777777">
      <w:tc>
        <w:tcPr>
          <w:tcW w:w="3600" w:type="dxa"/>
        </w:tcPr>
        <w:p w14:paraId="2777F61D" w14:textId="77777777" w:rsidR="00630799" w:rsidRDefault="00630799">
          <w:pPr>
            <w:pStyle w:val="Antrats"/>
            <w:ind w:left="-115"/>
            <w:jc w:val="left"/>
          </w:pPr>
        </w:p>
      </w:tc>
      <w:tc>
        <w:tcPr>
          <w:tcW w:w="3600" w:type="dxa"/>
        </w:tcPr>
        <w:p w14:paraId="40297361" w14:textId="77777777" w:rsidR="00630799" w:rsidRDefault="00630799">
          <w:pPr>
            <w:pStyle w:val="Antrats"/>
            <w:jc w:val="center"/>
          </w:pPr>
        </w:p>
      </w:tc>
      <w:tc>
        <w:tcPr>
          <w:tcW w:w="3600" w:type="dxa"/>
        </w:tcPr>
        <w:p w14:paraId="113C1699" w14:textId="77777777" w:rsidR="00630799" w:rsidRDefault="00630799">
          <w:pPr>
            <w:pStyle w:val="Antrats"/>
            <w:ind w:right="-115"/>
            <w:jc w:val="right"/>
          </w:pPr>
        </w:p>
      </w:tc>
    </w:tr>
  </w:tbl>
  <w:p w14:paraId="128ACF02" w14:textId="77777777" w:rsidR="00630799" w:rsidRDefault="00630799">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630799" w14:paraId="4A616659" w14:textId="77777777">
      <w:tc>
        <w:tcPr>
          <w:tcW w:w="3600" w:type="dxa"/>
        </w:tcPr>
        <w:p w14:paraId="453696EE" w14:textId="77777777" w:rsidR="00630799" w:rsidRDefault="00630799">
          <w:pPr>
            <w:pStyle w:val="Antrats"/>
            <w:ind w:left="-115"/>
            <w:jc w:val="left"/>
          </w:pPr>
        </w:p>
      </w:tc>
      <w:tc>
        <w:tcPr>
          <w:tcW w:w="3600" w:type="dxa"/>
        </w:tcPr>
        <w:p w14:paraId="5A4907C5" w14:textId="77777777" w:rsidR="00630799" w:rsidRDefault="00630799">
          <w:pPr>
            <w:pStyle w:val="Antrats"/>
            <w:jc w:val="center"/>
          </w:pPr>
        </w:p>
      </w:tc>
      <w:tc>
        <w:tcPr>
          <w:tcW w:w="3600" w:type="dxa"/>
        </w:tcPr>
        <w:p w14:paraId="3EBBEC34" w14:textId="77777777" w:rsidR="00630799" w:rsidRDefault="00630799">
          <w:pPr>
            <w:pStyle w:val="Antrats"/>
            <w:ind w:right="-115"/>
            <w:jc w:val="right"/>
          </w:pPr>
        </w:p>
      </w:tc>
    </w:tr>
  </w:tbl>
  <w:p w14:paraId="15A04DE9" w14:textId="77777777" w:rsidR="00630799" w:rsidRDefault="0063079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B5F66" w14:textId="77777777" w:rsidR="00FB2B71" w:rsidRDefault="00FB2B71">
      <w:pPr>
        <w:rPr>
          <w:sz w:val="12"/>
        </w:rPr>
      </w:pPr>
      <w:r>
        <w:separator/>
      </w:r>
    </w:p>
  </w:footnote>
  <w:footnote w:type="continuationSeparator" w:id="0">
    <w:p w14:paraId="2423C2FF" w14:textId="77777777" w:rsidR="00FB2B71" w:rsidRDefault="00FB2B71">
      <w:pPr>
        <w:rPr>
          <w:sz w:val="12"/>
        </w:rPr>
      </w:pPr>
      <w:r>
        <w:continuationSeparator/>
      </w:r>
    </w:p>
  </w:footnote>
  <w:footnote w:id="1">
    <w:p w14:paraId="75BE9D0A" w14:textId="77777777" w:rsidR="00630799" w:rsidRDefault="00000000">
      <w:pPr>
        <w:pStyle w:val="Puslapioinaostekstas"/>
        <w:spacing w:line="240" w:lineRule="auto"/>
        <w:rPr>
          <w:rFonts w:ascii="Times New Roman" w:hAnsi="Times New Roman" w:cs="Times New Roman"/>
        </w:rPr>
      </w:pPr>
      <w:r>
        <w:rPr>
          <w:rStyle w:val="FootnoteCharacters"/>
        </w:rPr>
        <w:footnoteRef/>
      </w:r>
      <w:r>
        <w:rPr>
          <w:rFonts w:ascii="Times New Roman" w:hAnsi="Times New Roman" w:cs="Times New Roman"/>
        </w:rPr>
        <w:t xml:space="preserve"> </w:t>
      </w:r>
      <w:hyperlink r:id="rId1">
        <w:r>
          <w:rPr>
            <w:rStyle w:val="Hipersaitas"/>
            <w:rFonts w:ascii="Times New Roman" w:hAnsi="Times New Roman" w:cs="Times New Roman"/>
          </w:rPr>
          <w:t>https://klausk.vpt.lt/hc/lt/articles/115005730785-Kaip-vertinti-pasi%C5%ABlymus-kai-tiek%C4%97j%C5%B3-statusas-pagal-PVM-mok%C4%97jim%C4%85-yra-nevienodas-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0" w:type="dxa"/>
      <w:tblLayout w:type="fixed"/>
      <w:tblLook w:val="06A0" w:firstRow="1" w:lastRow="0" w:firstColumn="1" w:lastColumn="0" w:noHBand="1" w:noVBand="1"/>
    </w:tblPr>
    <w:tblGrid>
      <w:gridCol w:w="3320"/>
      <w:gridCol w:w="3320"/>
      <w:gridCol w:w="3320"/>
    </w:tblGrid>
    <w:tr w:rsidR="00630799" w14:paraId="41D62E98" w14:textId="77777777">
      <w:trPr>
        <w:trHeight w:val="300"/>
      </w:trPr>
      <w:tc>
        <w:tcPr>
          <w:tcW w:w="3320" w:type="dxa"/>
        </w:tcPr>
        <w:p w14:paraId="5A8FEF66" w14:textId="77777777" w:rsidR="00630799" w:rsidRDefault="00630799">
          <w:pPr>
            <w:pStyle w:val="Antrats"/>
            <w:ind w:firstLine="0"/>
            <w:jc w:val="left"/>
          </w:pPr>
        </w:p>
      </w:tc>
      <w:tc>
        <w:tcPr>
          <w:tcW w:w="3320" w:type="dxa"/>
        </w:tcPr>
        <w:p w14:paraId="5EE00E9E" w14:textId="77777777" w:rsidR="00630799" w:rsidRDefault="00630799">
          <w:pPr>
            <w:pStyle w:val="Antrats"/>
            <w:jc w:val="center"/>
          </w:pPr>
        </w:p>
      </w:tc>
      <w:tc>
        <w:tcPr>
          <w:tcW w:w="3320" w:type="dxa"/>
        </w:tcPr>
        <w:p w14:paraId="549DB92F" w14:textId="77777777" w:rsidR="00630799" w:rsidRDefault="00630799">
          <w:pPr>
            <w:pStyle w:val="Antrats"/>
            <w:ind w:right="-115"/>
            <w:jc w:val="right"/>
          </w:pPr>
        </w:p>
      </w:tc>
    </w:tr>
  </w:tbl>
  <w:p w14:paraId="50C653FC" w14:textId="77777777" w:rsidR="00630799" w:rsidRDefault="0063079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272783"/>
      <w:docPartObj>
        <w:docPartGallery w:val="Page Numbers (Top of Page)"/>
        <w:docPartUnique/>
      </w:docPartObj>
    </w:sdtPr>
    <w:sdtContent>
      <w:p w14:paraId="0304E4A9" w14:textId="77777777" w:rsidR="00630799" w:rsidRDefault="00000000">
        <w:pPr>
          <w:pStyle w:val="Antrats"/>
          <w:jc w:val="center"/>
        </w:pPr>
        <w:r>
          <w:fldChar w:fldCharType="begin"/>
        </w:r>
        <w:r>
          <w:instrText xml:space="preserve"> PAGE </w:instrText>
        </w:r>
        <w:r>
          <w:fldChar w:fldCharType="separate"/>
        </w:r>
        <w:r>
          <w:t>16</w:t>
        </w:r>
        <w:r>
          <w:fldChar w:fldCharType="end"/>
        </w:r>
      </w:p>
    </w:sdtContent>
  </w:sdt>
  <w:p w14:paraId="6DC4E728" w14:textId="77777777" w:rsidR="00630799" w:rsidRDefault="00630799">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21657"/>
      <w:docPartObj>
        <w:docPartGallery w:val="Page Numbers (Top of Page)"/>
        <w:docPartUnique/>
      </w:docPartObj>
    </w:sdtPr>
    <w:sdtContent>
      <w:p w14:paraId="5885F916" w14:textId="77777777" w:rsidR="00630799" w:rsidRDefault="00000000">
        <w:pPr>
          <w:pStyle w:val="Antrats"/>
          <w:jc w:val="center"/>
        </w:pPr>
        <w:r>
          <w:fldChar w:fldCharType="begin"/>
        </w:r>
        <w:r>
          <w:instrText xml:space="preserve"> PAGE </w:instrText>
        </w:r>
        <w:r>
          <w:fldChar w:fldCharType="separate"/>
        </w:r>
        <w:r>
          <w:t>1</w:t>
        </w:r>
        <w:r>
          <w:fldChar w:fldCharType="end"/>
        </w:r>
      </w:p>
    </w:sdtContent>
  </w:sdt>
  <w:p w14:paraId="26B1A5EC" w14:textId="77777777" w:rsidR="00630799" w:rsidRDefault="006307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1353A"/>
    <w:multiLevelType w:val="multilevel"/>
    <w:tmpl w:val="608E87B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1" w15:restartNumberingAfterBreak="0">
    <w:nsid w:val="0FFB3517"/>
    <w:multiLevelType w:val="multilevel"/>
    <w:tmpl w:val="C73496A2"/>
    <w:lvl w:ilvl="0">
      <w:start w:val="5"/>
      <w:numFmt w:val="decimal"/>
      <w:lvlText w:val="%1."/>
      <w:lvlJc w:val="left"/>
      <w:pPr>
        <w:tabs>
          <w:tab w:val="num" w:pos="0"/>
        </w:tabs>
        <w:ind w:left="540" w:hanging="540"/>
      </w:pPr>
      <w:rPr>
        <w:u w:val="none"/>
      </w:rPr>
    </w:lvl>
    <w:lvl w:ilvl="1">
      <w:start w:val="1"/>
      <w:numFmt w:val="decimal"/>
      <w:lvlText w:val="%1.%2."/>
      <w:lvlJc w:val="left"/>
      <w:pPr>
        <w:tabs>
          <w:tab w:val="num" w:pos="0"/>
        </w:tabs>
        <w:ind w:left="1320" w:hanging="540"/>
      </w:pPr>
      <w:rPr>
        <w:u w:val="none"/>
      </w:rPr>
    </w:lvl>
    <w:lvl w:ilvl="2">
      <w:start w:val="2"/>
      <w:numFmt w:val="decimal"/>
      <w:lvlText w:val="%1.%2.%3."/>
      <w:lvlJc w:val="left"/>
      <w:pPr>
        <w:tabs>
          <w:tab w:val="num" w:pos="0"/>
        </w:tabs>
        <w:ind w:left="2280" w:hanging="720"/>
      </w:pPr>
      <w:rPr>
        <w:u w:val="none"/>
      </w:rPr>
    </w:lvl>
    <w:lvl w:ilvl="3">
      <w:start w:val="1"/>
      <w:numFmt w:val="decimal"/>
      <w:lvlText w:val="%1.%2.%3.%4."/>
      <w:lvlJc w:val="left"/>
      <w:pPr>
        <w:tabs>
          <w:tab w:val="num" w:pos="0"/>
        </w:tabs>
        <w:ind w:left="3060" w:hanging="720"/>
      </w:pPr>
      <w:rPr>
        <w:u w:val="none"/>
      </w:rPr>
    </w:lvl>
    <w:lvl w:ilvl="4">
      <w:start w:val="1"/>
      <w:numFmt w:val="decimal"/>
      <w:lvlText w:val="%1.%2.%3.%4.%5."/>
      <w:lvlJc w:val="left"/>
      <w:pPr>
        <w:tabs>
          <w:tab w:val="num" w:pos="0"/>
        </w:tabs>
        <w:ind w:left="4200" w:hanging="1080"/>
      </w:pPr>
      <w:rPr>
        <w:u w:val="none"/>
      </w:rPr>
    </w:lvl>
    <w:lvl w:ilvl="5">
      <w:start w:val="1"/>
      <w:numFmt w:val="decimal"/>
      <w:lvlText w:val="%1.%2.%3.%4.%5.%6."/>
      <w:lvlJc w:val="left"/>
      <w:pPr>
        <w:tabs>
          <w:tab w:val="num" w:pos="0"/>
        </w:tabs>
        <w:ind w:left="4980" w:hanging="1080"/>
      </w:pPr>
      <w:rPr>
        <w:u w:val="none"/>
      </w:rPr>
    </w:lvl>
    <w:lvl w:ilvl="6">
      <w:start w:val="1"/>
      <w:numFmt w:val="decimal"/>
      <w:lvlText w:val="%1.%2.%3.%4.%5.%6.%7."/>
      <w:lvlJc w:val="left"/>
      <w:pPr>
        <w:tabs>
          <w:tab w:val="num" w:pos="0"/>
        </w:tabs>
        <w:ind w:left="6120" w:hanging="1440"/>
      </w:pPr>
      <w:rPr>
        <w:u w:val="none"/>
      </w:rPr>
    </w:lvl>
    <w:lvl w:ilvl="7">
      <w:start w:val="1"/>
      <w:numFmt w:val="decimal"/>
      <w:lvlText w:val="%1.%2.%3.%4.%5.%6.%7.%8."/>
      <w:lvlJc w:val="left"/>
      <w:pPr>
        <w:tabs>
          <w:tab w:val="num" w:pos="0"/>
        </w:tabs>
        <w:ind w:left="6900" w:hanging="1440"/>
      </w:pPr>
      <w:rPr>
        <w:u w:val="none"/>
      </w:rPr>
    </w:lvl>
    <w:lvl w:ilvl="8">
      <w:start w:val="1"/>
      <w:numFmt w:val="decimal"/>
      <w:lvlText w:val="%1.%2.%3.%4.%5.%6.%7.%8.%9."/>
      <w:lvlJc w:val="left"/>
      <w:pPr>
        <w:tabs>
          <w:tab w:val="num" w:pos="0"/>
        </w:tabs>
        <w:ind w:left="8040" w:hanging="1800"/>
      </w:pPr>
      <w:rPr>
        <w:u w:val="none"/>
      </w:rPr>
    </w:lvl>
  </w:abstractNum>
  <w:abstractNum w:abstractNumId="2" w15:restartNumberingAfterBreak="0">
    <w:nsid w:val="125E6268"/>
    <w:multiLevelType w:val="multilevel"/>
    <w:tmpl w:val="FE525AFC"/>
    <w:lvl w:ilvl="0">
      <w:start w:val="1"/>
      <w:numFmt w:val="decimal"/>
      <w:lvlText w:val="%1."/>
      <w:lvlJc w:val="left"/>
      <w:pPr>
        <w:tabs>
          <w:tab w:val="num" w:pos="633"/>
        </w:tabs>
        <w:ind w:left="1353" w:hanging="360"/>
      </w:pPr>
      <w:rPr>
        <w:rFonts w:ascii="Times New Roman" w:hAnsi="Times New Roman" w:cs="Times New Roman"/>
        <w:i w:val="0"/>
        <w:iCs/>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5E65D0D"/>
    <w:multiLevelType w:val="multilevel"/>
    <w:tmpl w:val="1FA66B7E"/>
    <w:lvl w:ilvl="0">
      <w:start w:val="1"/>
      <w:numFmt w:val="decimal"/>
      <w:lvlText w:val="%1."/>
      <w:lvlJc w:val="left"/>
      <w:pPr>
        <w:tabs>
          <w:tab w:val="num" w:pos="0"/>
        </w:tabs>
        <w:ind w:left="360" w:hanging="360"/>
      </w:pPr>
    </w:lvl>
    <w:lvl w:ilvl="1">
      <w:start w:val="1"/>
      <w:numFmt w:val="decimal"/>
      <w:lvlText w:val="%2."/>
      <w:lvlJc w:val="left"/>
      <w:pPr>
        <w:tabs>
          <w:tab w:val="num" w:pos="0"/>
        </w:tabs>
        <w:ind w:left="1211" w:hanging="360"/>
      </w:pPr>
      <w:rPr>
        <w:rFonts w:ascii="Times New Roman" w:eastAsiaTheme="minorEastAsia" w:hAnsi="Times New Roman" w:cs="Times New Roman"/>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4" w15:restartNumberingAfterBreak="0">
    <w:nsid w:val="164E5F39"/>
    <w:multiLevelType w:val="multilevel"/>
    <w:tmpl w:val="D284A00C"/>
    <w:lvl w:ilvl="0">
      <w:start w:val="8"/>
      <w:numFmt w:val="bullet"/>
      <w:lvlText w:val="-"/>
      <w:lvlJc w:val="left"/>
      <w:pPr>
        <w:tabs>
          <w:tab w:val="num" w:pos="0"/>
        </w:tabs>
        <w:ind w:left="720" w:hanging="360"/>
      </w:pPr>
      <w:rPr>
        <w:rFonts w:ascii="Times New Roman" w:eastAsiaTheme="minorEastAsia"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F221D24"/>
    <w:multiLevelType w:val="multilevel"/>
    <w:tmpl w:val="50647D76"/>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22472A4A"/>
    <w:multiLevelType w:val="multilevel"/>
    <w:tmpl w:val="AF4687C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D421E4"/>
    <w:multiLevelType w:val="multilevel"/>
    <w:tmpl w:val="BA8C07F2"/>
    <w:lvl w:ilvl="0">
      <w:start w:val="1"/>
      <w:numFmt w:val="decimal"/>
      <w:lvlText w:val="%1."/>
      <w:lvlJc w:val="left"/>
      <w:pPr>
        <w:tabs>
          <w:tab w:val="num" w:pos="0"/>
        </w:tabs>
        <w:ind w:left="1170" w:hanging="360"/>
      </w:pPr>
    </w:lvl>
    <w:lvl w:ilvl="1">
      <w:start w:val="1"/>
      <w:numFmt w:val="decimal"/>
      <w:lvlText w:val="%1.%2."/>
      <w:lvlJc w:val="left"/>
      <w:pPr>
        <w:tabs>
          <w:tab w:val="num" w:pos="0"/>
        </w:tabs>
        <w:ind w:left="1335" w:hanging="525"/>
      </w:pPr>
    </w:lvl>
    <w:lvl w:ilvl="2">
      <w:start w:val="1"/>
      <w:numFmt w:val="decimal"/>
      <w:lvlText w:val="%1.%2.%3."/>
      <w:lvlJc w:val="left"/>
      <w:pPr>
        <w:tabs>
          <w:tab w:val="num" w:pos="0"/>
        </w:tabs>
        <w:ind w:left="153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1890" w:hanging="1080"/>
      </w:pPr>
    </w:lvl>
    <w:lvl w:ilvl="5">
      <w:start w:val="1"/>
      <w:numFmt w:val="decimal"/>
      <w:lvlText w:val="%1.%2.%3.%4.%5.%6."/>
      <w:lvlJc w:val="left"/>
      <w:pPr>
        <w:tabs>
          <w:tab w:val="num" w:pos="0"/>
        </w:tabs>
        <w:ind w:left="1890" w:hanging="1080"/>
      </w:pPr>
    </w:lvl>
    <w:lvl w:ilvl="6">
      <w:start w:val="1"/>
      <w:numFmt w:val="decimal"/>
      <w:lvlText w:val="%1.%2.%3.%4.%5.%6.%7."/>
      <w:lvlJc w:val="left"/>
      <w:pPr>
        <w:tabs>
          <w:tab w:val="num" w:pos="0"/>
        </w:tabs>
        <w:ind w:left="2250" w:hanging="1440"/>
      </w:pPr>
    </w:lvl>
    <w:lvl w:ilvl="7">
      <w:start w:val="1"/>
      <w:numFmt w:val="decimal"/>
      <w:lvlText w:val="%1.%2.%3.%4.%5.%6.%7.%8."/>
      <w:lvlJc w:val="left"/>
      <w:pPr>
        <w:tabs>
          <w:tab w:val="num" w:pos="0"/>
        </w:tabs>
        <w:ind w:left="2250" w:hanging="1440"/>
      </w:pPr>
    </w:lvl>
    <w:lvl w:ilvl="8">
      <w:start w:val="1"/>
      <w:numFmt w:val="decimal"/>
      <w:lvlText w:val="%1.%2.%3.%4.%5.%6.%7.%8.%9."/>
      <w:lvlJc w:val="left"/>
      <w:pPr>
        <w:tabs>
          <w:tab w:val="num" w:pos="0"/>
        </w:tabs>
        <w:ind w:left="2610" w:hanging="1800"/>
      </w:pPr>
    </w:lvl>
  </w:abstractNum>
  <w:abstractNum w:abstractNumId="8" w15:restartNumberingAfterBreak="0">
    <w:nsid w:val="2CAD1692"/>
    <w:multiLevelType w:val="multilevel"/>
    <w:tmpl w:val="1570A800"/>
    <w:lvl w:ilvl="0">
      <w:start w:val="1"/>
      <w:numFmt w:val="decimal"/>
      <w:lvlText w:val="%1."/>
      <w:lvlJc w:val="left"/>
      <w:pPr>
        <w:tabs>
          <w:tab w:val="num" w:pos="0"/>
        </w:tabs>
        <w:ind w:left="1080" w:hanging="720"/>
      </w:pPr>
      <w:rPr>
        <w:rFonts w:ascii="Times New Roman" w:hAnsi="Times New Roman" w:cs="Times New Roman"/>
        <w:b/>
        <w:bCs w:val="0"/>
        <w:i w:val="0"/>
      </w:rPr>
    </w:lvl>
    <w:lvl w:ilvl="1">
      <w:start w:val="1"/>
      <w:numFmt w:val="decimal"/>
      <w:lvlText w:val="%1.%2."/>
      <w:lvlJc w:val="left"/>
      <w:pPr>
        <w:tabs>
          <w:tab w:val="num" w:pos="0"/>
        </w:tabs>
        <w:ind w:left="1211" w:hanging="360"/>
      </w:pPr>
      <w:rPr>
        <w:b w:val="0"/>
        <w:bCs w:val="0"/>
        <w:i w:val="0"/>
        <w:iCs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rPr>
        <w:color w:val="auto"/>
      </w:rPr>
    </w:lvl>
    <w:lvl w:ilvl="5">
      <w:start w:val="1"/>
      <w:numFmt w:val="decimal"/>
      <w:lvlText w:val="%1.%2.%3.%4.%5.%6."/>
      <w:lvlJc w:val="left"/>
      <w:pPr>
        <w:tabs>
          <w:tab w:val="num" w:pos="0"/>
        </w:tabs>
        <w:ind w:left="1440" w:hanging="1080"/>
      </w:pPr>
      <w:rPr>
        <w:color w:val="auto"/>
      </w:rPr>
    </w:lvl>
    <w:lvl w:ilvl="6">
      <w:start w:val="1"/>
      <w:numFmt w:val="decimal"/>
      <w:lvlText w:val="%1.%2.%3.%4.%5.%6.%7."/>
      <w:lvlJc w:val="left"/>
      <w:pPr>
        <w:tabs>
          <w:tab w:val="num" w:pos="0"/>
        </w:tabs>
        <w:ind w:left="1800" w:hanging="1440"/>
      </w:pPr>
      <w:rPr>
        <w:color w:val="auto"/>
      </w:rPr>
    </w:lvl>
    <w:lvl w:ilvl="7">
      <w:start w:val="1"/>
      <w:numFmt w:val="decimal"/>
      <w:lvlText w:val="%1.%2.%3.%4.%5.%6.%7.%8."/>
      <w:lvlJc w:val="left"/>
      <w:pPr>
        <w:tabs>
          <w:tab w:val="num" w:pos="0"/>
        </w:tabs>
        <w:ind w:left="1800" w:hanging="1440"/>
      </w:pPr>
      <w:rPr>
        <w:color w:val="auto"/>
      </w:rPr>
    </w:lvl>
    <w:lvl w:ilvl="8">
      <w:start w:val="1"/>
      <w:numFmt w:val="decimal"/>
      <w:lvlText w:val="%1.%2.%3.%4.%5.%6.%7.%8.%9."/>
      <w:lvlJc w:val="left"/>
      <w:pPr>
        <w:tabs>
          <w:tab w:val="num" w:pos="0"/>
        </w:tabs>
        <w:ind w:left="1800" w:hanging="1440"/>
      </w:pPr>
      <w:rPr>
        <w:color w:val="auto"/>
      </w:rPr>
    </w:lvl>
  </w:abstractNum>
  <w:abstractNum w:abstractNumId="9" w15:restartNumberingAfterBreak="0">
    <w:nsid w:val="32DB4678"/>
    <w:multiLevelType w:val="multilevel"/>
    <w:tmpl w:val="7CDA2658"/>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10" w15:restartNumberingAfterBreak="0">
    <w:nsid w:val="332A1197"/>
    <w:multiLevelType w:val="multilevel"/>
    <w:tmpl w:val="E44CE2E2"/>
    <w:lvl w:ilvl="0">
      <w:start w:val="1"/>
      <w:numFmt w:val="decimal"/>
      <w:lvlText w:val="%1."/>
      <w:lvlJc w:val="left"/>
      <w:pPr>
        <w:tabs>
          <w:tab w:val="num" w:pos="0"/>
        </w:tabs>
        <w:ind w:left="1170" w:hanging="360"/>
      </w:pPr>
    </w:lvl>
    <w:lvl w:ilvl="1">
      <w:start w:val="1"/>
      <w:numFmt w:val="decimal"/>
      <w:lvlText w:val="%1.%2."/>
      <w:lvlJc w:val="left"/>
      <w:pPr>
        <w:tabs>
          <w:tab w:val="num" w:pos="0"/>
        </w:tabs>
        <w:ind w:left="1335" w:hanging="525"/>
      </w:pPr>
    </w:lvl>
    <w:lvl w:ilvl="2">
      <w:start w:val="1"/>
      <w:numFmt w:val="decimal"/>
      <w:lvlText w:val="%1.%2.%3."/>
      <w:lvlJc w:val="left"/>
      <w:pPr>
        <w:tabs>
          <w:tab w:val="num" w:pos="0"/>
        </w:tabs>
        <w:ind w:left="153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1890" w:hanging="1080"/>
      </w:pPr>
    </w:lvl>
    <w:lvl w:ilvl="5">
      <w:start w:val="1"/>
      <w:numFmt w:val="decimal"/>
      <w:lvlText w:val="%1.%2.%3.%4.%5.%6."/>
      <w:lvlJc w:val="left"/>
      <w:pPr>
        <w:tabs>
          <w:tab w:val="num" w:pos="0"/>
        </w:tabs>
        <w:ind w:left="1890" w:hanging="1080"/>
      </w:pPr>
    </w:lvl>
    <w:lvl w:ilvl="6">
      <w:start w:val="1"/>
      <w:numFmt w:val="decimal"/>
      <w:lvlText w:val="%1.%2.%3.%4.%5.%6.%7."/>
      <w:lvlJc w:val="left"/>
      <w:pPr>
        <w:tabs>
          <w:tab w:val="num" w:pos="0"/>
        </w:tabs>
        <w:ind w:left="2250" w:hanging="1440"/>
      </w:pPr>
    </w:lvl>
    <w:lvl w:ilvl="7">
      <w:start w:val="1"/>
      <w:numFmt w:val="decimal"/>
      <w:lvlText w:val="%1.%2.%3.%4.%5.%6.%7.%8."/>
      <w:lvlJc w:val="left"/>
      <w:pPr>
        <w:tabs>
          <w:tab w:val="num" w:pos="0"/>
        </w:tabs>
        <w:ind w:left="2250" w:hanging="1440"/>
      </w:pPr>
    </w:lvl>
    <w:lvl w:ilvl="8">
      <w:start w:val="1"/>
      <w:numFmt w:val="decimal"/>
      <w:lvlText w:val="%1.%2.%3.%4.%5.%6.%7.%8.%9."/>
      <w:lvlJc w:val="left"/>
      <w:pPr>
        <w:tabs>
          <w:tab w:val="num" w:pos="0"/>
        </w:tabs>
        <w:ind w:left="2610" w:hanging="1800"/>
      </w:pPr>
    </w:lvl>
  </w:abstractNum>
  <w:abstractNum w:abstractNumId="11" w15:restartNumberingAfterBreak="0">
    <w:nsid w:val="487C0F2F"/>
    <w:multiLevelType w:val="multilevel"/>
    <w:tmpl w:val="4A88C2D0"/>
    <w:lvl w:ilvl="0">
      <w:start w:val="5"/>
      <w:numFmt w:val="decimal"/>
      <w:lvlText w:val="%1."/>
      <w:lvlJc w:val="left"/>
      <w:pPr>
        <w:tabs>
          <w:tab w:val="num" w:pos="0"/>
        </w:tabs>
        <w:ind w:left="360" w:hanging="360"/>
      </w:pPr>
    </w:lvl>
    <w:lvl w:ilvl="1">
      <w:start w:val="2"/>
      <w:numFmt w:val="decimal"/>
      <w:lvlText w:val="%1.%2."/>
      <w:lvlJc w:val="left"/>
      <w:pPr>
        <w:tabs>
          <w:tab w:val="num" w:pos="0"/>
        </w:tabs>
        <w:ind w:left="1070" w:hanging="36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120" w:hanging="1440"/>
      </w:pPr>
    </w:lvl>
  </w:abstractNum>
  <w:abstractNum w:abstractNumId="12" w15:restartNumberingAfterBreak="0">
    <w:nsid w:val="5533539F"/>
    <w:multiLevelType w:val="multilevel"/>
    <w:tmpl w:val="7BD03EF0"/>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Arial" w:hAnsi="Arial" w:cs="Arial"/>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3" w15:restartNumberingAfterBreak="0">
    <w:nsid w:val="5A332CCE"/>
    <w:multiLevelType w:val="multilevel"/>
    <w:tmpl w:val="4C7E0236"/>
    <w:lvl w:ilvl="0">
      <w:start w:val="1"/>
      <w:numFmt w:val="decimal"/>
      <w:lvlText w:val="%1."/>
      <w:lvlJc w:val="left"/>
      <w:pPr>
        <w:tabs>
          <w:tab w:val="num" w:pos="0"/>
        </w:tabs>
        <w:ind w:left="360" w:hanging="360"/>
      </w:pPr>
    </w:lvl>
    <w:lvl w:ilvl="1">
      <w:start w:val="2"/>
      <w:numFmt w:val="decimal"/>
      <w:lvlText w:val="%1.%2."/>
      <w:lvlJc w:val="left"/>
      <w:pPr>
        <w:tabs>
          <w:tab w:val="num" w:pos="0"/>
        </w:tabs>
        <w:ind w:left="1070" w:hanging="360"/>
      </w:pPr>
      <w:rPr>
        <w:rFonts w:asciiTheme="minorHAnsi" w:hAnsiTheme="minorHAnsi" w:cstheme="minorHAnsi"/>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4" w15:restartNumberingAfterBreak="0">
    <w:nsid w:val="6109571A"/>
    <w:multiLevelType w:val="multilevel"/>
    <w:tmpl w:val="9E849A50"/>
    <w:lvl w:ilvl="0">
      <w:start w:val="9"/>
      <w:numFmt w:val="decimal"/>
      <w:lvlText w:val="%1."/>
      <w:lvlJc w:val="left"/>
      <w:pPr>
        <w:tabs>
          <w:tab w:val="num" w:pos="0"/>
        </w:tabs>
        <w:ind w:left="360" w:hanging="360"/>
      </w:pPr>
      <w:rPr>
        <w:rFonts w:eastAsiaTheme="minorEastAsia"/>
        <w:i w:val="0"/>
        <w:color w:val="auto"/>
      </w:rPr>
    </w:lvl>
    <w:lvl w:ilvl="1">
      <w:start w:val="3"/>
      <w:numFmt w:val="decimal"/>
      <w:lvlText w:val="%1.%2."/>
      <w:lvlJc w:val="left"/>
      <w:pPr>
        <w:tabs>
          <w:tab w:val="num" w:pos="0"/>
        </w:tabs>
        <w:ind w:left="786" w:hanging="360"/>
      </w:pPr>
      <w:rPr>
        <w:rFonts w:ascii="Times New Roman" w:eastAsiaTheme="minorEastAsia" w:hAnsi="Times New Roman"/>
        <w:i w:val="0"/>
        <w:color w:val="auto"/>
        <w:sz w:val="24"/>
        <w:szCs w:val="24"/>
      </w:rPr>
    </w:lvl>
    <w:lvl w:ilvl="2">
      <w:start w:val="1"/>
      <w:numFmt w:val="decimal"/>
      <w:lvlText w:val="%1.%2.%3."/>
      <w:lvlJc w:val="left"/>
      <w:pPr>
        <w:tabs>
          <w:tab w:val="num" w:pos="0"/>
        </w:tabs>
        <w:ind w:left="1572" w:hanging="720"/>
      </w:pPr>
      <w:rPr>
        <w:rFonts w:eastAsiaTheme="minorEastAsia"/>
        <w:i w:val="0"/>
        <w:color w:val="auto"/>
      </w:rPr>
    </w:lvl>
    <w:lvl w:ilvl="3">
      <w:start w:val="1"/>
      <w:numFmt w:val="decimal"/>
      <w:lvlText w:val="%1.%2.%3.%4."/>
      <w:lvlJc w:val="left"/>
      <w:pPr>
        <w:tabs>
          <w:tab w:val="num" w:pos="0"/>
        </w:tabs>
        <w:ind w:left="1998" w:hanging="720"/>
      </w:pPr>
      <w:rPr>
        <w:rFonts w:eastAsiaTheme="minorEastAsia"/>
        <w:i w:val="0"/>
        <w:color w:val="auto"/>
      </w:rPr>
    </w:lvl>
    <w:lvl w:ilvl="4">
      <w:start w:val="1"/>
      <w:numFmt w:val="decimal"/>
      <w:lvlText w:val="%1.%2.%3.%4.%5."/>
      <w:lvlJc w:val="left"/>
      <w:pPr>
        <w:tabs>
          <w:tab w:val="num" w:pos="0"/>
        </w:tabs>
        <w:ind w:left="2784" w:hanging="1080"/>
      </w:pPr>
      <w:rPr>
        <w:rFonts w:eastAsiaTheme="minorEastAsia"/>
        <w:i w:val="0"/>
        <w:color w:val="auto"/>
      </w:rPr>
    </w:lvl>
    <w:lvl w:ilvl="5">
      <w:start w:val="1"/>
      <w:numFmt w:val="decimal"/>
      <w:lvlText w:val="%1.%2.%3.%4.%5.%6."/>
      <w:lvlJc w:val="left"/>
      <w:pPr>
        <w:tabs>
          <w:tab w:val="num" w:pos="0"/>
        </w:tabs>
        <w:ind w:left="3210" w:hanging="1080"/>
      </w:pPr>
      <w:rPr>
        <w:rFonts w:eastAsiaTheme="minorEastAsia"/>
        <w:i w:val="0"/>
        <w:color w:val="auto"/>
      </w:rPr>
    </w:lvl>
    <w:lvl w:ilvl="6">
      <w:start w:val="1"/>
      <w:numFmt w:val="decimal"/>
      <w:lvlText w:val="%1.%2.%3.%4.%5.%6.%7."/>
      <w:lvlJc w:val="left"/>
      <w:pPr>
        <w:tabs>
          <w:tab w:val="num" w:pos="0"/>
        </w:tabs>
        <w:ind w:left="3996" w:hanging="1440"/>
      </w:pPr>
      <w:rPr>
        <w:rFonts w:eastAsiaTheme="minorEastAsia"/>
        <w:i w:val="0"/>
        <w:color w:val="auto"/>
      </w:rPr>
    </w:lvl>
    <w:lvl w:ilvl="7">
      <w:start w:val="1"/>
      <w:numFmt w:val="decimal"/>
      <w:lvlText w:val="%1.%2.%3.%4.%5.%6.%7.%8."/>
      <w:lvlJc w:val="left"/>
      <w:pPr>
        <w:tabs>
          <w:tab w:val="num" w:pos="0"/>
        </w:tabs>
        <w:ind w:left="4422" w:hanging="1440"/>
      </w:pPr>
      <w:rPr>
        <w:rFonts w:eastAsiaTheme="minorEastAsia"/>
        <w:i w:val="0"/>
        <w:color w:val="auto"/>
      </w:rPr>
    </w:lvl>
    <w:lvl w:ilvl="8">
      <w:start w:val="1"/>
      <w:numFmt w:val="decimal"/>
      <w:lvlText w:val="%1.%2.%3.%4.%5.%6.%7.%8.%9."/>
      <w:lvlJc w:val="left"/>
      <w:pPr>
        <w:tabs>
          <w:tab w:val="num" w:pos="0"/>
        </w:tabs>
        <w:ind w:left="5208" w:hanging="1800"/>
      </w:pPr>
      <w:rPr>
        <w:rFonts w:eastAsiaTheme="minorEastAsia"/>
        <w:i w:val="0"/>
        <w:color w:val="auto"/>
      </w:rPr>
    </w:lvl>
  </w:abstractNum>
  <w:abstractNum w:abstractNumId="15" w15:restartNumberingAfterBreak="0">
    <w:nsid w:val="7EA85073"/>
    <w:multiLevelType w:val="multilevel"/>
    <w:tmpl w:val="0FC8D8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72636351">
    <w:abstractNumId w:val="6"/>
  </w:num>
  <w:num w:numId="2" w16cid:durableId="1498114782">
    <w:abstractNumId w:val="12"/>
  </w:num>
  <w:num w:numId="3" w16cid:durableId="1558081886">
    <w:abstractNumId w:val="9"/>
  </w:num>
  <w:num w:numId="4" w16cid:durableId="915672594">
    <w:abstractNumId w:val="0"/>
  </w:num>
  <w:num w:numId="5" w16cid:durableId="584267791">
    <w:abstractNumId w:val="13"/>
  </w:num>
  <w:num w:numId="6" w16cid:durableId="1324317240">
    <w:abstractNumId w:val="11"/>
  </w:num>
  <w:num w:numId="7" w16cid:durableId="1975984837">
    <w:abstractNumId w:val="1"/>
  </w:num>
  <w:num w:numId="8" w16cid:durableId="1713111276">
    <w:abstractNumId w:val="14"/>
  </w:num>
  <w:num w:numId="9" w16cid:durableId="611669669">
    <w:abstractNumId w:val="8"/>
  </w:num>
  <w:num w:numId="10" w16cid:durableId="984821895">
    <w:abstractNumId w:val="4"/>
  </w:num>
  <w:num w:numId="11" w16cid:durableId="374962050">
    <w:abstractNumId w:val="3"/>
  </w:num>
  <w:num w:numId="12" w16cid:durableId="1050374283">
    <w:abstractNumId w:val="5"/>
  </w:num>
  <w:num w:numId="13" w16cid:durableId="371030844">
    <w:abstractNumId w:val="2"/>
  </w:num>
  <w:num w:numId="14" w16cid:durableId="1836216203">
    <w:abstractNumId w:val="7"/>
  </w:num>
  <w:num w:numId="15" w16cid:durableId="434642311">
    <w:abstractNumId w:val="10"/>
  </w:num>
  <w:num w:numId="16" w16cid:durableId="2075351995">
    <w:abstractNumId w:val="15"/>
  </w:num>
  <w:num w:numId="17" w16cid:durableId="91189275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799"/>
    <w:rsid w:val="00460706"/>
    <w:rsid w:val="00630799"/>
    <w:rsid w:val="00770112"/>
    <w:rsid w:val="00FB2B7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15AD9"/>
  <w15:docId w15:val="{7416395F-65C7-419F-8EB9-7101A16D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EE6D45"/>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link w:val="paragrafesrasas2lygi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cf11">
    <w:name w:val="cf11"/>
    <w:basedOn w:val="Numatytasispastraiposriftas"/>
    <w:qFormat/>
    <w:rsid w:val="00DD344C"/>
    <w:rPr>
      <w:rFonts w:ascii="Segoe UI" w:hAnsi="Segoe UI" w:cs="Segoe UI"/>
      <w:sz w:val="18"/>
      <w:szCs w:val="18"/>
    </w:rPr>
  </w:style>
  <w:style w:type="character" w:customStyle="1" w:styleId="IndexLink">
    <w:name w:val="Index Link"/>
    <w:qFormat/>
  </w:style>
  <w:style w:type="paragraph" w:customStyle="1" w:styleId="Heading">
    <w:name w:val="Heading"/>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next w:val="prastasis"/>
    <w:link w:val="PaantratDiagrama"/>
    <w:uiPriority w:val="99"/>
    <w:qFormat/>
    <w:rsid w:val="00281735"/>
    <w:pPr>
      <w:spacing w:after="240"/>
      <w:ind w:left="1004" w:hanging="437"/>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qFormat/>
    <w:pPr>
      <w:tabs>
        <w:tab w:val="center" w:pos="4320"/>
        <w:tab w:val="right" w:pos="8640"/>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customStyle="1" w:styleId="caption1">
    <w:name w:val="caption1"/>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281735"/>
    <w:pPr>
      <w:outlineLvl w:val="9"/>
    </w:p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1"/>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numbering" w:customStyle="1" w:styleId="WW8Num9">
    <w:name w:val="WW8Num9"/>
    <w:qFormat/>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730785-Kaip-vertinti-pasi&#363;lymus-kai-tiek&#279;j&#371;-statusas-pagal-PVM-mok&#279;jim&#261;-yra-nevienoda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706"/>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1DC8"/>
    <w:rsid w:val="00B02DFF"/>
    <w:rsid w:val="00B031BD"/>
    <w:rsid w:val="00B604DE"/>
    <w:rsid w:val="00B70DD9"/>
    <w:rsid w:val="00B971E7"/>
    <w:rsid w:val="00C13521"/>
    <w:rsid w:val="00C64F5A"/>
    <w:rsid w:val="00CC6A12"/>
    <w:rsid w:val="00CD27B6"/>
    <w:rsid w:val="00CF4CEB"/>
    <w:rsid w:val="00D1288B"/>
    <w:rsid w:val="00D45211"/>
    <w:rsid w:val="00D81B42"/>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18</Pages>
  <Words>18785</Words>
  <Characters>10708</Characters>
  <Application>Microsoft Office Word</Application>
  <DocSecurity>0</DocSecurity>
  <Lines>89</Lines>
  <Paragraphs>58</Paragraphs>
  <ScaleCrop>false</ScaleCrop>
  <Company/>
  <LinksUpToDate>false</LinksUpToDate>
  <CharactersWithSpaces>29435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Rūta Bubulienė</cp:lastModifiedBy>
  <cp:revision>7</cp:revision>
  <cp:lastPrinted>2021-11-03T05:49:00Z</cp:lastPrinted>
  <dcterms:created xsi:type="dcterms:W3CDTF">2026-04-30T13:24:00Z</dcterms:created>
  <dcterms:modified xsi:type="dcterms:W3CDTF">2026-07-16T10:20:00Z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